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2F" w:rsidRPr="003610F2" w:rsidRDefault="00B94B2F" w:rsidP="00B94B2F">
      <w:pPr>
        <w:jc w:val="center"/>
        <w:rPr>
          <w:rFonts w:ascii="Times New Roman" w:hAnsi="Times New Roman" w:cs="Times New Roman"/>
          <w:sz w:val="28"/>
          <w:szCs w:val="28"/>
        </w:rPr>
      </w:pPr>
      <w:r w:rsidRPr="003610F2">
        <w:rPr>
          <w:rFonts w:ascii="Times New Roman" w:hAnsi="Times New Roman" w:cs="Times New Roman"/>
          <w:sz w:val="28"/>
          <w:szCs w:val="28"/>
        </w:rPr>
        <w:t>РОССИЙСКАЯ ФЕДЕРАЦИЯ</w:t>
      </w:r>
    </w:p>
    <w:p w:rsidR="00B94B2F" w:rsidRPr="003610F2" w:rsidRDefault="00B94B2F" w:rsidP="00B94B2F">
      <w:pPr>
        <w:jc w:val="center"/>
        <w:rPr>
          <w:rFonts w:ascii="Times New Roman" w:hAnsi="Times New Roman" w:cs="Times New Roman"/>
          <w:sz w:val="28"/>
          <w:szCs w:val="28"/>
        </w:rPr>
      </w:pPr>
      <w:r w:rsidRPr="003610F2">
        <w:rPr>
          <w:rFonts w:ascii="Times New Roman" w:hAnsi="Times New Roman" w:cs="Times New Roman"/>
          <w:sz w:val="28"/>
          <w:szCs w:val="28"/>
        </w:rPr>
        <w:t>АДМИНИСТРАЦИЯ  ГОРОДА СЕЛЬЦО БРЯНСКОЙ ОБЛАСТИ</w:t>
      </w:r>
    </w:p>
    <w:p w:rsidR="00B94B2F" w:rsidRPr="003610F2" w:rsidRDefault="00B94B2F" w:rsidP="003610F2">
      <w:pPr>
        <w:tabs>
          <w:tab w:val="left" w:pos="2295"/>
        </w:tabs>
        <w:jc w:val="center"/>
        <w:rPr>
          <w:rFonts w:ascii="Times New Roman" w:hAnsi="Times New Roman" w:cs="Times New Roman"/>
          <w:sz w:val="28"/>
          <w:szCs w:val="28"/>
        </w:rPr>
      </w:pPr>
      <w:r w:rsidRPr="003610F2">
        <w:rPr>
          <w:rFonts w:ascii="Times New Roman" w:hAnsi="Times New Roman" w:cs="Times New Roman"/>
          <w:sz w:val="28"/>
          <w:szCs w:val="28"/>
        </w:rPr>
        <w:t>ПОСТАНОВЛЕНИЕ</w:t>
      </w:r>
    </w:p>
    <w:p w:rsidR="003610F2" w:rsidRPr="003610F2" w:rsidRDefault="003610F2" w:rsidP="003610F2">
      <w:pPr>
        <w:tabs>
          <w:tab w:val="left" w:pos="2295"/>
        </w:tabs>
        <w:jc w:val="center"/>
        <w:rPr>
          <w:rFonts w:ascii="Times New Roman" w:hAnsi="Times New Roman" w:cs="Times New Roman"/>
          <w:b/>
          <w:sz w:val="28"/>
          <w:szCs w:val="28"/>
        </w:rPr>
      </w:pPr>
    </w:p>
    <w:p w:rsidR="003610F2" w:rsidRDefault="00B94B2F" w:rsidP="003610F2">
      <w:pPr>
        <w:spacing w:after="0" w:line="240" w:lineRule="auto"/>
        <w:rPr>
          <w:rFonts w:ascii="Times New Roman" w:hAnsi="Times New Roman" w:cs="Times New Roman"/>
          <w:sz w:val="28"/>
          <w:szCs w:val="28"/>
        </w:rPr>
      </w:pPr>
      <w:r w:rsidRPr="00E7671D">
        <w:rPr>
          <w:rFonts w:ascii="Times New Roman" w:hAnsi="Times New Roman" w:cs="Times New Roman"/>
          <w:sz w:val="28"/>
          <w:szCs w:val="28"/>
        </w:rPr>
        <w:t xml:space="preserve">от «  </w:t>
      </w:r>
      <w:r w:rsidR="00D1781A">
        <w:rPr>
          <w:rFonts w:ascii="Times New Roman" w:hAnsi="Times New Roman" w:cs="Times New Roman"/>
          <w:sz w:val="28"/>
          <w:szCs w:val="28"/>
        </w:rPr>
        <w:t>19</w:t>
      </w:r>
      <w:r w:rsidRPr="00E7671D">
        <w:rPr>
          <w:rFonts w:ascii="Times New Roman" w:hAnsi="Times New Roman" w:cs="Times New Roman"/>
          <w:sz w:val="28"/>
          <w:szCs w:val="28"/>
        </w:rPr>
        <w:t xml:space="preserve"> </w:t>
      </w:r>
      <w:r w:rsidR="003610F2">
        <w:rPr>
          <w:rFonts w:ascii="Times New Roman" w:hAnsi="Times New Roman" w:cs="Times New Roman"/>
          <w:sz w:val="28"/>
          <w:szCs w:val="28"/>
        </w:rPr>
        <w:t xml:space="preserve">  </w:t>
      </w:r>
      <w:r w:rsidRPr="00E7671D">
        <w:rPr>
          <w:rFonts w:ascii="Times New Roman" w:hAnsi="Times New Roman" w:cs="Times New Roman"/>
          <w:sz w:val="28"/>
          <w:szCs w:val="28"/>
        </w:rPr>
        <w:t>»</w:t>
      </w:r>
      <w:r w:rsidR="003610F2">
        <w:rPr>
          <w:rFonts w:ascii="Times New Roman" w:hAnsi="Times New Roman" w:cs="Times New Roman"/>
          <w:sz w:val="28"/>
          <w:szCs w:val="28"/>
        </w:rPr>
        <w:t xml:space="preserve">    </w:t>
      </w:r>
      <w:r w:rsidR="00FD4FF9">
        <w:rPr>
          <w:rFonts w:ascii="Times New Roman" w:hAnsi="Times New Roman" w:cs="Times New Roman"/>
          <w:sz w:val="28"/>
          <w:szCs w:val="28"/>
        </w:rPr>
        <w:t xml:space="preserve">декабря  </w:t>
      </w:r>
      <w:r w:rsidRPr="00E7671D">
        <w:rPr>
          <w:rFonts w:ascii="Times New Roman" w:hAnsi="Times New Roman" w:cs="Times New Roman"/>
          <w:sz w:val="28"/>
          <w:szCs w:val="28"/>
        </w:rPr>
        <w:t>2018</w:t>
      </w:r>
      <w:r w:rsidR="003610F2">
        <w:rPr>
          <w:rFonts w:ascii="Times New Roman" w:hAnsi="Times New Roman" w:cs="Times New Roman"/>
          <w:sz w:val="28"/>
          <w:szCs w:val="28"/>
        </w:rPr>
        <w:t xml:space="preserve"> </w:t>
      </w:r>
      <w:r w:rsidRPr="00E7671D">
        <w:rPr>
          <w:rFonts w:ascii="Times New Roman" w:hAnsi="Times New Roman" w:cs="Times New Roman"/>
          <w:sz w:val="28"/>
          <w:szCs w:val="28"/>
        </w:rPr>
        <w:t>г</w:t>
      </w:r>
      <w:r w:rsidR="003610F2">
        <w:rPr>
          <w:rFonts w:ascii="Times New Roman" w:hAnsi="Times New Roman" w:cs="Times New Roman"/>
          <w:sz w:val="28"/>
          <w:szCs w:val="28"/>
        </w:rPr>
        <w:t>.</w:t>
      </w:r>
      <w:r w:rsidRPr="00E7671D">
        <w:rPr>
          <w:rFonts w:ascii="Times New Roman" w:hAnsi="Times New Roman" w:cs="Times New Roman"/>
          <w:sz w:val="28"/>
          <w:szCs w:val="28"/>
        </w:rPr>
        <w:t xml:space="preserve">      </w:t>
      </w:r>
      <w:r w:rsidR="00D1781A">
        <w:rPr>
          <w:rFonts w:ascii="Times New Roman" w:hAnsi="Times New Roman" w:cs="Times New Roman"/>
          <w:sz w:val="28"/>
          <w:szCs w:val="28"/>
        </w:rPr>
        <w:t>№ 513</w:t>
      </w:r>
      <w:r w:rsidRPr="00E7671D">
        <w:rPr>
          <w:rFonts w:ascii="Times New Roman" w:hAnsi="Times New Roman" w:cs="Times New Roman"/>
          <w:sz w:val="28"/>
          <w:szCs w:val="28"/>
        </w:rPr>
        <w:t xml:space="preserve">                                                               </w:t>
      </w:r>
    </w:p>
    <w:p w:rsidR="00B94B2F" w:rsidRPr="00E7671D" w:rsidRDefault="00B94B2F" w:rsidP="003610F2">
      <w:pPr>
        <w:spacing w:after="0" w:line="240" w:lineRule="auto"/>
        <w:rPr>
          <w:rFonts w:ascii="Times New Roman" w:hAnsi="Times New Roman" w:cs="Times New Roman"/>
          <w:sz w:val="28"/>
          <w:szCs w:val="28"/>
        </w:rPr>
      </w:pPr>
      <w:r w:rsidRPr="00E7671D">
        <w:rPr>
          <w:rFonts w:ascii="Times New Roman" w:hAnsi="Times New Roman" w:cs="Times New Roman"/>
          <w:sz w:val="28"/>
          <w:szCs w:val="28"/>
        </w:rPr>
        <w:t xml:space="preserve"> г. Сельцо</w:t>
      </w:r>
    </w:p>
    <w:p w:rsidR="00B25745" w:rsidRDefault="00B25745" w:rsidP="00B25745">
      <w:pPr>
        <w:spacing w:after="0" w:line="240" w:lineRule="auto"/>
        <w:rPr>
          <w:rFonts w:ascii="Times New Roman" w:hAnsi="Times New Roman" w:cs="Times New Roman"/>
          <w:sz w:val="28"/>
          <w:szCs w:val="28"/>
        </w:rPr>
      </w:pPr>
    </w:p>
    <w:p w:rsidR="00B94B2F" w:rsidRPr="00E7671D" w:rsidRDefault="00B94B2F" w:rsidP="003610F2">
      <w:pPr>
        <w:spacing w:after="0" w:line="240" w:lineRule="auto"/>
        <w:ind w:left="5670" w:hanging="5670"/>
        <w:rPr>
          <w:rFonts w:ascii="Times New Roman" w:hAnsi="Times New Roman" w:cs="Times New Roman"/>
          <w:sz w:val="28"/>
          <w:szCs w:val="28"/>
        </w:rPr>
      </w:pPr>
      <w:r w:rsidRPr="00E7671D">
        <w:rPr>
          <w:rFonts w:ascii="Times New Roman" w:hAnsi="Times New Roman" w:cs="Times New Roman"/>
          <w:sz w:val="28"/>
          <w:szCs w:val="28"/>
        </w:rPr>
        <w:t>Об утверждении Положения о системе</w:t>
      </w:r>
    </w:p>
    <w:p w:rsidR="00B94B2F" w:rsidRPr="00E7671D" w:rsidRDefault="00B94B2F" w:rsidP="003610F2">
      <w:pPr>
        <w:spacing w:after="0" w:line="240" w:lineRule="auto"/>
        <w:ind w:left="5670" w:hanging="5670"/>
        <w:rPr>
          <w:rFonts w:ascii="Times New Roman" w:hAnsi="Times New Roman" w:cs="Times New Roman"/>
          <w:sz w:val="28"/>
          <w:szCs w:val="28"/>
        </w:rPr>
      </w:pPr>
      <w:r w:rsidRPr="00E7671D">
        <w:rPr>
          <w:rFonts w:ascii="Times New Roman" w:hAnsi="Times New Roman" w:cs="Times New Roman"/>
          <w:sz w:val="28"/>
          <w:szCs w:val="28"/>
        </w:rPr>
        <w:t xml:space="preserve">оплаты труда </w:t>
      </w:r>
      <w:proofErr w:type="gramStart"/>
      <w:r w:rsidRPr="00E7671D">
        <w:rPr>
          <w:rFonts w:ascii="Times New Roman" w:hAnsi="Times New Roman" w:cs="Times New Roman"/>
          <w:sz w:val="28"/>
          <w:szCs w:val="28"/>
        </w:rPr>
        <w:t>муниципальных</w:t>
      </w:r>
      <w:proofErr w:type="gramEnd"/>
      <w:r w:rsidRPr="00E7671D">
        <w:rPr>
          <w:rFonts w:ascii="Times New Roman" w:hAnsi="Times New Roman" w:cs="Times New Roman"/>
          <w:sz w:val="28"/>
          <w:szCs w:val="28"/>
        </w:rPr>
        <w:t xml:space="preserve"> бюджетных</w:t>
      </w:r>
    </w:p>
    <w:p w:rsidR="00B94B2F" w:rsidRPr="00E7671D" w:rsidRDefault="00B94B2F" w:rsidP="003610F2">
      <w:pPr>
        <w:spacing w:after="0" w:line="240" w:lineRule="auto"/>
        <w:ind w:left="5529" w:hanging="5529"/>
        <w:rPr>
          <w:rFonts w:ascii="Times New Roman" w:hAnsi="Times New Roman" w:cs="Times New Roman"/>
          <w:sz w:val="28"/>
          <w:szCs w:val="28"/>
        </w:rPr>
      </w:pPr>
      <w:r w:rsidRPr="00E7671D">
        <w:rPr>
          <w:rFonts w:ascii="Times New Roman" w:hAnsi="Times New Roman" w:cs="Times New Roman"/>
          <w:sz w:val="28"/>
          <w:szCs w:val="28"/>
        </w:rPr>
        <w:t xml:space="preserve">образовательных организаций </w:t>
      </w:r>
      <w:proofErr w:type="spellStart"/>
      <w:r w:rsidRPr="00E7671D">
        <w:rPr>
          <w:rFonts w:ascii="Times New Roman" w:hAnsi="Times New Roman" w:cs="Times New Roman"/>
          <w:sz w:val="28"/>
          <w:szCs w:val="28"/>
        </w:rPr>
        <w:t>Сельцовского</w:t>
      </w:r>
      <w:proofErr w:type="spellEnd"/>
      <w:r w:rsidRPr="00E7671D">
        <w:rPr>
          <w:rFonts w:ascii="Times New Roman" w:hAnsi="Times New Roman" w:cs="Times New Roman"/>
          <w:sz w:val="28"/>
          <w:szCs w:val="28"/>
        </w:rPr>
        <w:t xml:space="preserve"> </w:t>
      </w:r>
    </w:p>
    <w:p w:rsidR="00B94B2F" w:rsidRDefault="00B94B2F" w:rsidP="003610F2">
      <w:pPr>
        <w:spacing w:after="0" w:line="240" w:lineRule="auto"/>
        <w:ind w:left="5670" w:hanging="5670"/>
        <w:rPr>
          <w:rFonts w:ascii="Times New Roman" w:hAnsi="Times New Roman" w:cs="Times New Roman"/>
          <w:sz w:val="28"/>
          <w:szCs w:val="28"/>
        </w:rPr>
      </w:pPr>
      <w:r w:rsidRPr="00E7671D">
        <w:rPr>
          <w:rFonts w:ascii="Times New Roman" w:hAnsi="Times New Roman" w:cs="Times New Roman"/>
          <w:sz w:val="28"/>
          <w:szCs w:val="28"/>
        </w:rPr>
        <w:t>городского округа</w:t>
      </w:r>
    </w:p>
    <w:p w:rsidR="00B25745" w:rsidRDefault="00B25745" w:rsidP="003610F2">
      <w:pPr>
        <w:spacing w:after="0" w:line="240" w:lineRule="auto"/>
        <w:ind w:left="5670" w:hanging="5670"/>
        <w:rPr>
          <w:rFonts w:ascii="Times New Roman" w:hAnsi="Times New Roman" w:cs="Times New Roman"/>
          <w:sz w:val="28"/>
          <w:szCs w:val="28"/>
        </w:rPr>
      </w:pPr>
    </w:p>
    <w:p w:rsidR="00B25745" w:rsidRPr="00E7671D" w:rsidRDefault="00B25745" w:rsidP="003610F2">
      <w:pPr>
        <w:spacing w:after="0" w:line="240" w:lineRule="auto"/>
        <w:ind w:left="5670" w:hanging="5670"/>
        <w:rPr>
          <w:rFonts w:ascii="Times New Roman" w:hAnsi="Times New Roman" w:cs="Times New Roman"/>
          <w:sz w:val="28"/>
          <w:szCs w:val="28"/>
        </w:rPr>
      </w:pPr>
    </w:p>
    <w:p w:rsidR="009F5BB5" w:rsidRPr="00B25745" w:rsidRDefault="00C64561" w:rsidP="00B25745">
      <w:pPr>
        <w:autoSpaceDE w:val="0"/>
        <w:autoSpaceDN w:val="0"/>
        <w:adjustRightInd w:val="0"/>
        <w:spacing w:after="0" w:line="240" w:lineRule="auto"/>
        <w:ind w:firstLine="708"/>
        <w:jc w:val="both"/>
        <w:rPr>
          <w:rFonts w:ascii="Times New Roman" w:hAnsi="Times New Roman" w:cs="Times New Roman"/>
          <w:sz w:val="28"/>
          <w:szCs w:val="28"/>
        </w:rPr>
      </w:pPr>
      <w:r w:rsidRPr="00B25745">
        <w:rPr>
          <w:rFonts w:ascii="Times New Roman" w:eastAsia="Times New Roman" w:hAnsi="Times New Roman" w:cs="Times New Roman"/>
          <w:sz w:val="28"/>
          <w:szCs w:val="28"/>
          <w:lang w:eastAsia="ru-RU"/>
        </w:rPr>
        <w:t xml:space="preserve">В соответствии с </w:t>
      </w:r>
      <w:hyperlink r:id="rId8" w:history="1">
        <w:r w:rsidRPr="00B25745">
          <w:rPr>
            <w:rFonts w:ascii="Times New Roman" w:eastAsia="Times New Roman" w:hAnsi="Times New Roman" w:cs="Times New Roman"/>
            <w:sz w:val="28"/>
            <w:szCs w:val="28"/>
            <w:lang w:eastAsia="ru-RU"/>
          </w:rPr>
          <w:t>Трудовым кодексом Российской Федерации</w:t>
        </w:r>
      </w:hyperlink>
      <w:r w:rsidRPr="00B25745">
        <w:rPr>
          <w:rFonts w:ascii="Times New Roman" w:eastAsia="Times New Roman" w:hAnsi="Times New Roman" w:cs="Times New Roman"/>
          <w:sz w:val="28"/>
          <w:szCs w:val="28"/>
          <w:lang w:eastAsia="ru-RU"/>
        </w:rPr>
        <w:t>,</w:t>
      </w:r>
      <w:r w:rsidR="005E1E9A" w:rsidRPr="00B25745">
        <w:rPr>
          <w:rFonts w:ascii="Times New Roman" w:eastAsia="Times New Roman" w:hAnsi="Times New Roman" w:cs="Times New Roman"/>
          <w:sz w:val="28"/>
          <w:szCs w:val="28"/>
          <w:lang w:eastAsia="ru-RU"/>
        </w:rPr>
        <w:t xml:space="preserve"> </w:t>
      </w:r>
      <w:r w:rsidR="00B25745">
        <w:rPr>
          <w:rFonts w:ascii="Times New Roman" w:eastAsia="Times New Roman" w:hAnsi="Times New Roman" w:cs="Times New Roman"/>
          <w:sz w:val="28"/>
          <w:szCs w:val="28"/>
          <w:lang w:eastAsia="ru-RU"/>
        </w:rPr>
        <w:t xml:space="preserve"> Указом Г</w:t>
      </w:r>
      <w:r w:rsidR="00BB7A17" w:rsidRPr="00B25745">
        <w:rPr>
          <w:rFonts w:ascii="Times New Roman" w:eastAsia="Times New Roman" w:hAnsi="Times New Roman" w:cs="Times New Roman"/>
          <w:sz w:val="28"/>
          <w:szCs w:val="28"/>
          <w:lang w:eastAsia="ru-RU"/>
        </w:rPr>
        <w:t>убернатора Брянской области</w:t>
      </w:r>
      <w:r w:rsidR="003E1BC4" w:rsidRPr="00B25745">
        <w:rPr>
          <w:rFonts w:ascii="Times New Roman" w:eastAsia="Times New Roman" w:hAnsi="Times New Roman" w:cs="Times New Roman"/>
          <w:sz w:val="28"/>
          <w:szCs w:val="28"/>
          <w:lang w:eastAsia="ru-RU"/>
        </w:rPr>
        <w:t xml:space="preserve"> от 27 октября 2014 года № 341</w:t>
      </w:r>
      <w:r w:rsidR="00B25745">
        <w:rPr>
          <w:rFonts w:ascii="Times New Roman" w:eastAsia="Times New Roman" w:hAnsi="Times New Roman" w:cs="Times New Roman"/>
          <w:sz w:val="28"/>
          <w:szCs w:val="28"/>
          <w:lang w:eastAsia="ru-RU"/>
        </w:rPr>
        <w:t xml:space="preserve"> </w:t>
      </w:r>
      <w:r w:rsidR="00B25745">
        <w:rPr>
          <w:rFonts w:ascii="Times New Roman" w:hAnsi="Times New Roman" w:cs="Times New Roman"/>
          <w:sz w:val="28"/>
          <w:szCs w:val="28"/>
        </w:rPr>
        <w:t>"Об утверждении Положения о системе оплаты труда работников государственных образовательных организаций Брянской области"</w:t>
      </w:r>
      <w:r w:rsidR="003E1BC4" w:rsidRPr="00B25745">
        <w:rPr>
          <w:rFonts w:ascii="Times New Roman" w:eastAsia="Times New Roman" w:hAnsi="Times New Roman" w:cs="Times New Roman"/>
          <w:sz w:val="28"/>
          <w:szCs w:val="28"/>
          <w:lang w:eastAsia="ru-RU"/>
        </w:rPr>
        <w:t>,</w:t>
      </w:r>
      <w:r w:rsidRPr="00B25745">
        <w:rPr>
          <w:rFonts w:ascii="Times New Roman" w:eastAsia="Times New Roman" w:hAnsi="Times New Roman" w:cs="Times New Roman"/>
          <w:sz w:val="28"/>
          <w:szCs w:val="28"/>
          <w:lang w:eastAsia="ru-RU"/>
        </w:rPr>
        <w:t xml:space="preserve"> в целях </w:t>
      </w:r>
      <w:proofErr w:type="gramStart"/>
      <w:r w:rsidRPr="00B25745">
        <w:rPr>
          <w:rFonts w:ascii="Times New Roman" w:eastAsia="Times New Roman" w:hAnsi="Times New Roman" w:cs="Times New Roman"/>
          <w:sz w:val="28"/>
          <w:szCs w:val="28"/>
          <w:lang w:eastAsia="ru-RU"/>
        </w:rPr>
        <w:t xml:space="preserve">совершенствования оплаты труда работников </w:t>
      </w:r>
      <w:r w:rsidR="009F5BB5" w:rsidRPr="00B25745">
        <w:rPr>
          <w:rFonts w:ascii="Times New Roman" w:eastAsia="Times New Roman" w:hAnsi="Times New Roman" w:cs="Times New Roman"/>
          <w:sz w:val="28"/>
          <w:szCs w:val="28"/>
          <w:lang w:eastAsia="ru-RU"/>
        </w:rPr>
        <w:t>муниципальных образовательных организаций</w:t>
      </w:r>
      <w:proofErr w:type="gramEnd"/>
      <w:r w:rsidR="009F5BB5" w:rsidRPr="00B25745">
        <w:rPr>
          <w:rFonts w:ascii="Times New Roman" w:eastAsia="Times New Roman" w:hAnsi="Times New Roman" w:cs="Times New Roman"/>
          <w:sz w:val="28"/>
          <w:szCs w:val="28"/>
          <w:lang w:eastAsia="ru-RU"/>
        </w:rPr>
        <w:t xml:space="preserve"> </w:t>
      </w:r>
      <w:proofErr w:type="spellStart"/>
      <w:r w:rsidR="009F5BB5" w:rsidRPr="00B25745">
        <w:rPr>
          <w:rFonts w:ascii="Times New Roman" w:eastAsia="Times New Roman" w:hAnsi="Times New Roman" w:cs="Times New Roman"/>
          <w:sz w:val="28"/>
          <w:szCs w:val="28"/>
          <w:lang w:eastAsia="ru-RU"/>
        </w:rPr>
        <w:t>Сельцовского</w:t>
      </w:r>
      <w:proofErr w:type="spellEnd"/>
      <w:r w:rsidR="009F5BB5" w:rsidRPr="00B25745">
        <w:rPr>
          <w:rFonts w:ascii="Times New Roman" w:eastAsia="Times New Roman" w:hAnsi="Times New Roman" w:cs="Times New Roman"/>
          <w:sz w:val="28"/>
          <w:szCs w:val="28"/>
          <w:lang w:eastAsia="ru-RU"/>
        </w:rPr>
        <w:t xml:space="preserve"> городского округа</w:t>
      </w:r>
    </w:p>
    <w:p w:rsidR="00D75B01" w:rsidRDefault="00C64561" w:rsidP="00D75B01">
      <w:pPr>
        <w:spacing w:after="0" w:line="240" w:lineRule="auto"/>
        <w:jc w:val="both"/>
        <w:rPr>
          <w:rFonts w:ascii="Times New Roman" w:eastAsia="Times New Roman" w:hAnsi="Times New Roman" w:cs="Times New Roman"/>
          <w:sz w:val="28"/>
          <w:szCs w:val="28"/>
          <w:lang w:eastAsia="ru-RU"/>
        </w:rPr>
      </w:pPr>
      <w:r w:rsidRPr="00B25745">
        <w:rPr>
          <w:rFonts w:ascii="Times New Roman" w:eastAsia="Times New Roman" w:hAnsi="Times New Roman" w:cs="Times New Roman"/>
          <w:sz w:val="28"/>
          <w:szCs w:val="28"/>
          <w:lang w:eastAsia="ru-RU"/>
        </w:rPr>
        <w:br/>
      </w:r>
      <w:r w:rsidRPr="00E7671D">
        <w:rPr>
          <w:rFonts w:ascii="Times New Roman" w:eastAsia="Times New Roman" w:hAnsi="Times New Roman" w:cs="Times New Roman"/>
          <w:sz w:val="28"/>
          <w:szCs w:val="28"/>
          <w:lang w:eastAsia="ru-RU"/>
        </w:rPr>
        <w:t>постановляю:</w:t>
      </w:r>
      <w:r w:rsidRPr="00E7671D">
        <w:rPr>
          <w:rFonts w:ascii="Times New Roman" w:eastAsia="Times New Roman" w:hAnsi="Times New Roman" w:cs="Times New Roman"/>
          <w:sz w:val="28"/>
          <w:szCs w:val="28"/>
          <w:lang w:eastAsia="ru-RU"/>
        </w:rPr>
        <w:br/>
      </w:r>
      <w:r w:rsidRPr="00E7671D">
        <w:rPr>
          <w:rFonts w:ascii="Times New Roman" w:eastAsia="Times New Roman" w:hAnsi="Times New Roman" w:cs="Times New Roman"/>
          <w:sz w:val="28"/>
          <w:szCs w:val="28"/>
          <w:lang w:eastAsia="ru-RU"/>
        </w:rPr>
        <w:br/>
        <w:t xml:space="preserve">1. Утвердить прилагаемое Положение о системе оплаты труда работников </w:t>
      </w:r>
      <w:r w:rsidR="00333B88" w:rsidRPr="00E7671D">
        <w:rPr>
          <w:rFonts w:ascii="Times New Roman" w:eastAsia="Times New Roman" w:hAnsi="Times New Roman" w:cs="Times New Roman"/>
          <w:sz w:val="28"/>
          <w:szCs w:val="28"/>
          <w:lang w:eastAsia="ru-RU"/>
        </w:rPr>
        <w:t xml:space="preserve">муниципальных бюджетных образовательных организаций </w:t>
      </w:r>
      <w:proofErr w:type="spellStart"/>
      <w:r w:rsidR="00333B88" w:rsidRPr="00E7671D">
        <w:rPr>
          <w:rFonts w:ascii="Times New Roman" w:eastAsia="Times New Roman" w:hAnsi="Times New Roman" w:cs="Times New Roman"/>
          <w:sz w:val="28"/>
          <w:szCs w:val="28"/>
          <w:lang w:eastAsia="ru-RU"/>
        </w:rPr>
        <w:t>Сельцовского</w:t>
      </w:r>
      <w:proofErr w:type="spellEnd"/>
      <w:r w:rsidR="00333B88" w:rsidRPr="00E7671D">
        <w:rPr>
          <w:rFonts w:ascii="Times New Roman" w:eastAsia="Times New Roman" w:hAnsi="Times New Roman" w:cs="Times New Roman"/>
          <w:sz w:val="28"/>
          <w:szCs w:val="28"/>
          <w:lang w:eastAsia="ru-RU"/>
        </w:rPr>
        <w:t xml:space="preserve"> городского округа</w:t>
      </w:r>
      <w:r w:rsidRPr="00E7671D">
        <w:rPr>
          <w:rFonts w:ascii="Times New Roman" w:eastAsia="Times New Roman" w:hAnsi="Times New Roman" w:cs="Times New Roman"/>
          <w:sz w:val="28"/>
          <w:szCs w:val="28"/>
          <w:lang w:eastAsia="ru-RU"/>
        </w:rPr>
        <w:t>.</w:t>
      </w:r>
    </w:p>
    <w:p w:rsidR="00333B88" w:rsidRPr="00E7671D" w:rsidRDefault="00C64561" w:rsidP="00D75B01">
      <w:pPr>
        <w:spacing w:after="0" w:line="240" w:lineRule="auto"/>
        <w:jc w:val="both"/>
        <w:rPr>
          <w:rFonts w:ascii="Times New Roman" w:eastAsia="Times New Roman" w:hAnsi="Times New Roman" w:cs="Times New Roman"/>
          <w:sz w:val="28"/>
          <w:szCs w:val="28"/>
          <w:lang w:eastAsia="ru-RU"/>
        </w:rPr>
      </w:pPr>
      <w:r w:rsidRPr="00E7671D">
        <w:rPr>
          <w:rFonts w:ascii="Times New Roman" w:eastAsia="Times New Roman" w:hAnsi="Times New Roman" w:cs="Times New Roman"/>
          <w:sz w:val="28"/>
          <w:szCs w:val="28"/>
          <w:lang w:eastAsia="ru-RU"/>
        </w:rPr>
        <w:t>2. Установить базовую единицу для определения базовых окладов в размере 4 160,00 рубля</w:t>
      </w:r>
      <w:r w:rsidR="00A46F5A">
        <w:rPr>
          <w:rFonts w:ascii="Times New Roman" w:eastAsia="Times New Roman" w:hAnsi="Times New Roman" w:cs="Times New Roman"/>
          <w:sz w:val="28"/>
          <w:szCs w:val="28"/>
          <w:lang w:eastAsia="ru-RU"/>
        </w:rPr>
        <w:t>.</w:t>
      </w:r>
    </w:p>
    <w:p w:rsidR="002D189F" w:rsidRDefault="008C2099" w:rsidP="00D75B01">
      <w:pPr>
        <w:pStyle w:val="a5"/>
        <w:spacing w:before="0" w:beforeAutospacing="0" w:after="0" w:afterAutospacing="0"/>
        <w:jc w:val="both"/>
        <w:rPr>
          <w:sz w:val="28"/>
          <w:szCs w:val="28"/>
        </w:rPr>
      </w:pPr>
      <w:r w:rsidRPr="00E7671D">
        <w:rPr>
          <w:sz w:val="28"/>
          <w:szCs w:val="28"/>
        </w:rPr>
        <w:t xml:space="preserve">3. </w:t>
      </w:r>
      <w:r w:rsidR="00C64561" w:rsidRPr="00E7671D">
        <w:rPr>
          <w:sz w:val="28"/>
          <w:szCs w:val="28"/>
        </w:rPr>
        <w:t>Признать утратившим силу</w:t>
      </w:r>
      <w:r w:rsidR="00A2691A" w:rsidRPr="00E7671D">
        <w:rPr>
          <w:sz w:val="28"/>
          <w:szCs w:val="28"/>
        </w:rPr>
        <w:t>:</w:t>
      </w:r>
    </w:p>
    <w:p w:rsidR="00213E8D" w:rsidRDefault="00A2691A" w:rsidP="00D75B01">
      <w:pPr>
        <w:pStyle w:val="a5"/>
        <w:spacing w:before="0" w:beforeAutospacing="0" w:after="0" w:afterAutospacing="0"/>
        <w:jc w:val="both"/>
        <w:rPr>
          <w:sz w:val="28"/>
          <w:szCs w:val="28"/>
        </w:rPr>
      </w:pPr>
      <w:r w:rsidRPr="00E7671D">
        <w:rPr>
          <w:sz w:val="28"/>
          <w:szCs w:val="28"/>
        </w:rPr>
        <w:t xml:space="preserve"> </w:t>
      </w:r>
      <w:r w:rsidR="00D75B01">
        <w:rPr>
          <w:sz w:val="28"/>
          <w:szCs w:val="28"/>
        </w:rPr>
        <w:t xml:space="preserve">- </w:t>
      </w:r>
      <w:r w:rsidRPr="00E7671D">
        <w:rPr>
          <w:sz w:val="28"/>
          <w:szCs w:val="28"/>
        </w:rPr>
        <w:t xml:space="preserve">Постановление администрации города Сельцо от 26.09.2011 </w:t>
      </w:r>
      <w:r w:rsidR="00B64390" w:rsidRPr="00E7671D">
        <w:rPr>
          <w:sz w:val="28"/>
          <w:szCs w:val="28"/>
        </w:rPr>
        <w:t>№</w:t>
      </w:r>
      <w:r w:rsidR="00D75B01">
        <w:rPr>
          <w:sz w:val="28"/>
          <w:szCs w:val="28"/>
        </w:rPr>
        <w:t xml:space="preserve"> </w:t>
      </w:r>
      <w:r w:rsidR="00B64390" w:rsidRPr="00E7671D">
        <w:rPr>
          <w:sz w:val="28"/>
          <w:szCs w:val="28"/>
        </w:rPr>
        <w:t xml:space="preserve">518 « О новой системе оплаты  </w:t>
      </w:r>
      <w:r w:rsidR="00600BE4" w:rsidRPr="00E7671D">
        <w:rPr>
          <w:sz w:val="28"/>
          <w:szCs w:val="28"/>
        </w:rPr>
        <w:t>т</w:t>
      </w:r>
      <w:r w:rsidR="00B64390" w:rsidRPr="00E7671D">
        <w:rPr>
          <w:sz w:val="28"/>
          <w:szCs w:val="28"/>
        </w:rPr>
        <w:t>руда работников муниципальных образовательных</w:t>
      </w:r>
      <w:r w:rsidR="00600BE4" w:rsidRPr="00E7671D">
        <w:rPr>
          <w:sz w:val="28"/>
          <w:szCs w:val="28"/>
        </w:rPr>
        <w:t xml:space="preserve"> учреждений, находящихся в ведении </w:t>
      </w:r>
      <w:proofErr w:type="spellStart"/>
      <w:r w:rsidR="00600BE4" w:rsidRPr="00E7671D">
        <w:rPr>
          <w:sz w:val="28"/>
          <w:szCs w:val="28"/>
        </w:rPr>
        <w:t>Сельцовского</w:t>
      </w:r>
      <w:proofErr w:type="spellEnd"/>
      <w:r w:rsidR="00600BE4" w:rsidRPr="00E7671D">
        <w:rPr>
          <w:sz w:val="28"/>
          <w:szCs w:val="28"/>
        </w:rPr>
        <w:t xml:space="preserve"> городского округа»</w:t>
      </w:r>
      <w:r w:rsidR="00FE5182" w:rsidRPr="00E7671D">
        <w:rPr>
          <w:sz w:val="28"/>
          <w:szCs w:val="28"/>
        </w:rPr>
        <w:t xml:space="preserve">  </w:t>
      </w:r>
      <w:r w:rsidR="00E00B4B" w:rsidRPr="00E7671D">
        <w:rPr>
          <w:sz w:val="28"/>
          <w:szCs w:val="28"/>
        </w:rPr>
        <w:t xml:space="preserve"> </w:t>
      </w:r>
      <w:r w:rsidR="00FE5182" w:rsidRPr="00E7671D">
        <w:rPr>
          <w:sz w:val="28"/>
          <w:szCs w:val="28"/>
        </w:rPr>
        <w:t xml:space="preserve"> </w:t>
      </w:r>
      <w:r w:rsidR="00E00B4B" w:rsidRPr="00E7671D">
        <w:rPr>
          <w:sz w:val="28"/>
          <w:szCs w:val="28"/>
        </w:rPr>
        <w:t>(</w:t>
      </w:r>
      <w:r w:rsidR="00FE5182" w:rsidRPr="00E7671D">
        <w:rPr>
          <w:sz w:val="28"/>
          <w:szCs w:val="28"/>
        </w:rPr>
        <w:t>в ред.</w:t>
      </w:r>
      <w:r w:rsidR="00364A68" w:rsidRPr="00E7671D">
        <w:rPr>
          <w:sz w:val="28"/>
          <w:szCs w:val="28"/>
        </w:rPr>
        <w:t xml:space="preserve"> </w:t>
      </w:r>
      <w:r w:rsidR="00FE5182" w:rsidRPr="00E7671D">
        <w:rPr>
          <w:sz w:val="28"/>
          <w:szCs w:val="28"/>
        </w:rPr>
        <w:t>постановления</w:t>
      </w:r>
      <w:r w:rsidR="00364A68" w:rsidRPr="00E7671D">
        <w:rPr>
          <w:sz w:val="28"/>
          <w:szCs w:val="28"/>
        </w:rPr>
        <w:t xml:space="preserve"> администрации г. Сельцо от 01.10.2012 №575</w:t>
      </w:r>
      <w:r w:rsidR="00E00B4B" w:rsidRPr="00E7671D">
        <w:rPr>
          <w:sz w:val="28"/>
          <w:szCs w:val="28"/>
        </w:rPr>
        <w:t>, от 26.10.2012 № 639</w:t>
      </w:r>
      <w:r w:rsidR="00364A68" w:rsidRPr="00E7671D">
        <w:rPr>
          <w:sz w:val="28"/>
          <w:szCs w:val="28"/>
        </w:rPr>
        <w:t>)</w:t>
      </w:r>
      <w:r w:rsidR="00D75B01">
        <w:rPr>
          <w:sz w:val="28"/>
          <w:szCs w:val="28"/>
        </w:rPr>
        <w:t>;</w:t>
      </w:r>
    </w:p>
    <w:p w:rsidR="00724CD1" w:rsidRPr="00E7671D" w:rsidRDefault="00D75B01" w:rsidP="00D75B01">
      <w:pPr>
        <w:pStyle w:val="a5"/>
        <w:spacing w:before="0" w:beforeAutospacing="0" w:after="0" w:afterAutospacing="0"/>
        <w:jc w:val="both"/>
        <w:rPr>
          <w:sz w:val="28"/>
          <w:szCs w:val="28"/>
        </w:rPr>
      </w:pPr>
      <w:proofErr w:type="gramStart"/>
      <w:r>
        <w:rPr>
          <w:sz w:val="28"/>
          <w:szCs w:val="28"/>
        </w:rPr>
        <w:t xml:space="preserve">- </w:t>
      </w:r>
      <w:r w:rsidR="00724CD1" w:rsidRPr="00E7671D">
        <w:rPr>
          <w:sz w:val="28"/>
          <w:szCs w:val="28"/>
        </w:rPr>
        <w:t>Постановление администрации города Сельцо от 01.02.2013 №</w:t>
      </w:r>
      <w:r>
        <w:rPr>
          <w:sz w:val="28"/>
          <w:szCs w:val="28"/>
        </w:rPr>
        <w:t xml:space="preserve"> 74 « Об утверждении П</w:t>
      </w:r>
      <w:r w:rsidR="0030522E" w:rsidRPr="00E7671D">
        <w:rPr>
          <w:sz w:val="28"/>
          <w:szCs w:val="28"/>
        </w:rPr>
        <w:t xml:space="preserve">оложения  о системе оплаты труда работников бюджетных образовательных учреждений </w:t>
      </w:r>
      <w:proofErr w:type="spellStart"/>
      <w:r w:rsidR="0030522E" w:rsidRPr="00E7671D">
        <w:rPr>
          <w:sz w:val="28"/>
          <w:szCs w:val="28"/>
        </w:rPr>
        <w:t>Сельцовского</w:t>
      </w:r>
      <w:proofErr w:type="spellEnd"/>
      <w:r w:rsidR="0030522E" w:rsidRPr="00E7671D">
        <w:rPr>
          <w:sz w:val="28"/>
          <w:szCs w:val="28"/>
        </w:rPr>
        <w:t xml:space="preserve"> городского округа, реализующих программы начального</w:t>
      </w:r>
      <w:r w:rsidR="005C0032" w:rsidRPr="00E7671D">
        <w:rPr>
          <w:sz w:val="28"/>
          <w:szCs w:val="28"/>
        </w:rPr>
        <w:t xml:space="preserve"> общего</w:t>
      </w:r>
      <w:r w:rsidR="00781D54" w:rsidRPr="00E7671D">
        <w:rPr>
          <w:sz w:val="28"/>
          <w:szCs w:val="28"/>
        </w:rPr>
        <w:t>, основного общего, среднего (полного) общего образования»</w:t>
      </w:r>
      <w:r w:rsidR="00CE6D41" w:rsidRPr="00E7671D">
        <w:rPr>
          <w:sz w:val="28"/>
          <w:szCs w:val="28"/>
        </w:rPr>
        <w:t xml:space="preserve"> (в ред. постановлений администрации г. Сельцо от 29.05.2014 №358,  от 16.062014 №390, от 29.09.2014 № 618</w:t>
      </w:r>
      <w:r w:rsidR="00205EA1" w:rsidRPr="00E7671D">
        <w:rPr>
          <w:sz w:val="28"/>
          <w:szCs w:val="28"/>
        </w:rPr>
        <w:t>, от 26.10.2014 №674, от 18.02.2015 № 99, от 15.03.2018 № 75)</w:t>
      </w:r>
      <w:r>
        <w:rPr>
          <w:sz w:val="28"/>
          <w:szCs w:val="28"/>
        </w:rPr>
        <w:t>.</w:t>
      </w:r>
      <w:proofErr w:type="gramEnd"/>
    </w:p>
    <w:p w:rsidR="00C03AFD" w:rsidRPr="00E7671D" w:rsidRDefault="0024680C" w:rsidP="00A46F5A">
      <w:pPr>
        <w:pStyle w:val="a5"/>
        <w:spacing w:before="0" w:beforeAutospacing="0" w:after="0" w:afterAutospacing="0"/>
        <w:jc w:val="both"/>
        <w:rPr>
          <w:sz w:val="28"/>
          <w:szCs w:val="28"/>
        </w:rPr>
      </w:pPr>
      <w:r w:rsidRPr="00E7671D">
        <w:rPr>
          <w:sz w:val="28"/>
          <w:szCs w:val="28"/>
        </w:rPr>
        <w:lastRenderedPageBreak/>
        <w:t>4</w:t>
      </w:r>
      <w:r w:rsidR="00C64561" w:rsidRPr="00E7671D">
        <w:rPr>
          <w:sz w:val="28"/>
          <w:szCs w:val="28"/>
        </w:rPr>
        <w:t xml:space="preserve">. </w:t>
      </w:r>
      <w:r w:rsidR="00934AB9" w:rsidRPr="00E7671D">
        <w:rPr>
          <w:sz w:val="28"/>
          <w:szCs w:val="28"/>
        </w:rPr>
        <w:t>Опубликовать данное постановление на официальном сайте администрации города Сельцо Брянской области в сети Интернет.</w:t>
      </w:r>
      <w:r w:rsidR="00C64561" w:rsidRPr="00E7671D">
        <w:rPr>
          <w:sz w:val="28"/>
          <w:szCs w:val="28"/>
        </w:rPr>
        <w:br/>
      </w:r>
      <w:r w:rsidR="00A46F5A">
        <w:rPr>
          <w:sz w:val="28"/>
          <w:szCs w:val="28"/>
        </w:rPr>
        <w:t>5</w:t>
      </w:r>
      <w:r w:rsidR="00C64561" w:rsidRPr="00E7671D">
        <w:rPr>
          <w:sz w:val="28"/>
          <w:szCs w:val="28"/>
        </w:rPr>
        <w:t xml:space="preserve">. </w:t>
      </w:r>
      <w:proofErr w:type="gramStart"/>
      <w:r w:rsidR="00934AB9" w:rsidRPr="00E7671D">
        <w:rPr>
          <w:sz w:val="28"/>
          <w:szCs w:val="28"/>
        </w:rPr>
        <w:t>Контроль за</w:t>
      </w:r>
      <w:proofErr w:type="gramEnd"/>
      <w:r w:rsidR="00934AB9" w:rsidRPr="00E7671D">
        <w:rPr>
          <w:sz w:val="28"/>
          <w:szCs w:val="28"/>
        </w:rPr>
        <w:t xml:space="preserve"> исполнением постановления возложить на начальника финансового отдела администрации города Сельцо Брянской области О.В. </w:t>
      </w:r>
      <w:proofErr w:type="spellStart"/>
      <w:r w:rsidR="00934AB9" w:rsidRPr="00E7671D">
        <w:rPr>
          <w:sz w:val="28"/>
          <w:szCs w:val="28"/>
        </w:rPr>
        <w:t>Афонину</w:t>
      </w:r>
      <w:proofErr w:type="spellEnd"/>
      <w:r w:rsidR="00E7671D">
        <w:rPr>
          <w:sz w:val="28"/>
          <w:szCs w:val="28"/>
        </w:rPr>
        <w:t xml:space="preserve"> </w:t>
      </w:r>
      <w:r w:rsidR="00934AB9" w:rsidRPr="00E7671D">
        <w:rPr>
          <w:sz w:val="28"/>
          <w:szCs w:val="28"/>
        </w:rPr>
        <w:t xml:space="preserve">и начальника отдела образования администрации города Сельцо В.П. </w:t>
      </w:r>
      <w:proofErr w:type="spellStart"/>
      <w:r w:rsidR="00934AB9" w:rsidRPr="00E7671D">
        <w:rPr>
          <w:sz w:val="28"/>
          <w:szCs w:val="28"/>
        </w:rPr>
        <w:t>Соничеву</w:t>
      </w:r>
      <w:proofErr w:type="spellEnd"/>
      <w:r w:rsidR="00C03AFD" w:rsidRPr="00E7671D">
        <w:rPr>
          <w:sz w:val="28"/>
          <w:szCs w:val="28"/>
        </w:rPr>
        <w:t>.</w:t>
      </w:r>
    </w:p>
    <w:p w:rsidR="00EA2886" w:rsidRPr="00E7671D" w:rsidRDefault="00C64561" w:rsidP="00EA2886">
      <w:pPr>
        <w:pStyle w:val="a5"/>
        <w:spacing w:before="0" w:beforeAutospacing="0" w:after="0" w:afterAutospacing="0"/>
        <w:ind w:left="130"/>
        <w:rPr>
          <w:sz w:val="28"/>
          <w:szCs w:val="28"/>
        </w:rPr>
      </w:pPr>
      <w:r w:rsidRPr="00E7671D">
        <w:rPr>
          <w:sz w:val="28"/>
          <w:szCs w:val="28"/>
        </w:rPr>
        <w:br/>
      </w:r>
      <w:r w:rsidRPr="00E7671D">
        <w:rPr>
          <w:sz w:val="28"/>
          <w:szCs w:val="28"/>
        </w:rPr>
        <w:br/>
      </w:r>
      <w:r w:rsidR="00EA2886" w:rsidRPr="00E7671D">
        <w:rPr>
          <w:sz w:val="28"/>
          <w:szCs w:val="28"/>
        </w:rPr>
        <w:t>Глава администрации города Сельцо</w:t>
      </w:r>
      <w:r w:rsidR="00EA2886" w:rsidRPr="00E7671D">
        <w:rPr>
          <w:sz w:val="28"/>
          <w:szCs w:val="28"/>
        </w:rPr>
        <w:tab/>
      </w:r>
      <w:r w:rsidR="00EA2886" w:rsidRPr="00E7671D">
        <w:rPr>
          <w:sz w:val="28"/>
          <w:szCs w:val="28"/>
        </w:rPr>
        <w:tab/>
      </w:r>
      <w:r w:rsidR="00EA2886" w:rsidRPr="00E7671D">
        <w:rPr>
          <w:sz w:val="28"/>
          <w:szCs w:val="28"/>
        </w:rPr>
        <w:tab/>
      </w:r>
      <w:r w:rsidR="00EA2886" w:rsidRPr="00E7671D">
        <w:rPr>
          <w:sz w:val="28"/>
          <w:szCs w:val="28"/>
        </w:rPr>
        <w:tab/>
        <w:t>В.Н. Мамошин</w:t>
      </w:r>
    </w:p>
    <w:p w:rsidR="00EA2886" w:rsidRPr="00E7671D" w:rsidRDefault="00EA2886" w:rsidP="00EA2886">
      <w:pPr>
        <w:pStyle w:val="a5"/>
        <w:spacing w:before="0" w:beforeAutospacing="0" w:after="0" w:afterAutospacing="0"/>
        <w:ind w:left="130"/>
        <w:rPr>
          <w:sz w:val="28"/>
          <w:szCs w:val="28"/>
        </w:rPr>
      </w:pPr>
    </w:p>
    <w:p w:rsidR="00EA2886" w:rsidRPr="00E7671D" w:rsidRDefault="0095593D" w:rsidP="00EA2886">
      <w:pPr>
        <w:pStyle w:val="a5"/>
        <w:spacing w:before="0" w:beforeAutospacing="0" w:after="0" w:afterAutospacing="0"/>
        <w:ind w:left="130"/>
        <w:rPr>
          <w:sz w:val="28"/>
          <w:szCs w:val="28"/>
        </w:rPr>
      </w:pPr>
      <w:r>
        <w:rPr>
          <w:sz w:val="28"/>
          <w:szCs w:val="28"/>
        </w:rPr>
        <w:t>Заместитель Главы администрации                                        Л.Я Горохова</w:t>
      </w:r>
    </w:p>
    <w:p w:rsidR="0095593D" w:rsidRDefault="0095593D" w:rsidP="00EA2886">
      <w:pPr>
        <w:pStyle w:val="a5"/>
        <w:spacing w:before="0" w:beforeAutospacing="0" w:after="0" w:afterAutospacing="0"/>
        <w:ind w:left="130"/>
        <w:rPr>
          <w:sz w:val="28"/>
          <w:szCs w:val="28"/>
        </w:rPr>
      </w:pPr>
    </w:p>
    <w:p w:rsidR="00EA2886" w:rsidRPr="00E7671D" w:rsidRDefault="00EA2886" w:rsidP="00EA2886">
      <w:pPr>
        <w:pStyle w:val="a5"/>
        <w:spacing w:before="0" w:beforeAutospacing="0" w:after="0" w:afterAutospacing="0"/>
        <w:ind w:left="130"/>
        <w:rPr>
          <w:sz w:val="28"/>
          <w:szCs w:val="28"/>
        </w:rPr>
      </w:pPr>
      <w:r w:rsidRPr="00E7671D">
        <w:rPr>
          <w:sz w:val="28"/>
          <w:szCs w:val="28"/>
        </w:rPr>
        <w:t xml:space="preserve">Начальник финансового отдела                                             О.В. </w:t>
      </w:r>
      <w:proofErr w:type="spellStart"/>
      <w:r w:rsidRPr="00E7671D">
        <w:rPr>
          <w:sz w:val="28"/>
          <w:szCs w:val="28"/>
        </w:rPr>
        <w:t>Афонина</w:t>
      </w:r>
      <w:proofErr w:type="spellEnd"/>
    </w:p>
    <w:p w:rsidR="0095593D" w:rsidRDefault="0095593D" w:rsidP="0095593D">
      <w:pPr>
        <w:pStyle w:val="a5"/>
        <w:spacing w:before="0" w:beforeAutospacing="0" w:after="0" w:afterAutospacing="0"/>
        <w:rPr>
          <w:sz w:val="28"/>
          <w:szCs w:val="28"/>
        </w:rPr>
      </w:pPr>
    </w:p>
    <w:p w:rsidR="00EA2886" w:rsidRPr="00E7671D" w:rsidRDefault="00EA2886" w:rsidP="00EA2886">
      <w:pPr>
        <w:pStyle w:val="a5"/>
        <w:spacing w:before="0" w:beforeAutospacing="0" w:after="0" w:afterAutospacing="0"/>
        <w:ind w:left="130"/>
        <w:rPr>
          <w:sz w:val="28"/>
          <w:szCs w:val="28"/>
        </w:rPr>
      </w:pPr>
      <w:r w:rsidRPr="00E7671D">
        <w:rPr>
          <w:sz w:val="28"/>
          <w:szCs w:val="28"/>
        </w:rPr>
        <w:t xml:space="preserve">Начальник отдела образования                                        </w:t>
      </w:r>
      <w:r w:rsidR="00D75B01">
        <w:rPr>
          <w:sz w:val="28"/>
          <w:szCs w:val="28"/>
        </w:rPr>
        <w:t xml:space="preserve">   </w:t>
      </w:r>
      <w:r w:rsidRPr="00E7671D">
        <w:rPr>
          <w:sz w:val="28"/>
          <w:szCs w:val="28"/>
        </w:rPr>
        <w:t xml:space="preserve">    В.П. </w:t>
      </w:r>
      <w:proofErr w:type="spellStart"/>
      <w:r w:rsidRPr="00E7671D">
        <w:rPr>
          <w:sz w:val="28"/>
          <w:szCs w:val="28"/>
        </w:rPr>
        <w:t>Соничева</w:t>
      </w:r>
      <w:proofErr w:type="spellEnd"/>
    </w:p>
    <w:p w:rsidR="00EA2886" w:rsidRPr="00E7671D" w:rsidRDefault="00EA2886" w:rsidP="0095593D">
      <w:pPr>
        <w:pStyle w:val="a5"/>
        <w:spacing w:before="0" w:beforeAutospacing="0" w:after="0" w:afterAutospacing="0"/>
        <w:rPr>
          <w:sz w:val="28"/>
          <w:szCs w:val="28"/>
        </w:rPr>
      </w:pPr>
    </w:p>
    <w:p w:rsidR="00EA2886" w:rsidRPr="00E7671D" w:rsidRDefault="00EA2886" w:rsidP="00EA2886">
      <w:pPr>
        <w:pStyle w:val="a5"/>
        <w:spacing w:before="0" w:beforeAutospacing="0" w:after="0" w:afterAutospacing="0"/>
        <w:ind w:left="130"/>
        <w:rPr>
          <w:sz w:val="28"/>
          <w:szCs w:val="28"/>
        </w:rPr>
      </w:pPr>
      <w:r w:rsidRPr="00E7671D">
        <w:rPr>
          <w:sz w:val="28"/>
          <w:szCs w:val="28"/>
        </w:rPr>
        <w:t xml:space="preserve">Юрист администрации </w:t>
      </w:r>
      <w:r w:rsidR="00D75B01">
        <w:rPr>
          <w:sz w:val="28"/>
          <w:szCs w:val="28"/>
        </w:rPr>
        <w:t>города</w:t>
      </w:r>
      <w:r w:rsidRPr="00E7671D">
        <w:rPr>
          <w:sz w:val="28"/>
          <w:szCs w:val="28"/>
        </w:rPr>
        <w:t xml:space="preserve">                      </w:t>
      </w:r>
      <w:r w:rsidR="00D75B01">
        <w:rPr>
          <w:sz w:val="28"/>
          <w:szCs w:val="28"/>
        </w:rPr>
        <w:t xml:space="preserve">                        </w:t>
      </w:r>
      <w:r w:rsidRPr="00E7671D">
        <w:rPr>
          <w:sz w:val="28"/>
          <w:szCs w:val="28"/>
        </w:rPr>
        <w:t xml:space="preserve"> </w:t>
      </w:r>
      <w:r w:rsidR="00C206A4" w:rsidRPr="00E7671D">
        <w:rPr>
          <w:sz w:val="28"/>
          <w:szCs w:val="28"/>
        </w:rPr>
        <w:t xml:space="preserve"> </w:t>
      </w:r>
      <w:r w:rsidRPr="00E7671D">
        <w:rPr>
          <w:sz w:val="28"/>
          <w:szCs w:val="28"/>
        </w:rPr>
        <w:t xml:space="preserve"> </w:t>
      </w:r>
      <w:r w:rsidR="00D75B01">
        <w:rPr>
          <w:sz w:val="28"/>
          <w:szCs w:val="28"/>
        </w:rPr>
        <w:t xml:space="preserve">П.А. </w:t>
      </w:r>
      <w:proofErr w:type="spellStart"/>
      <w:r w:rsidR="00D75B01">
        <w:rPr>
          <w:sz w:val="28"/>
          <w:szCs w:val="28"/>
        </w:rPr>
        <w:t>Карпиков</w:t>
      </w:r>
      <w:proofErr w:type="spellEnd"/>
    </w:p>
    <w:p w:rsidR="00EA2886" w:rsidRPr="00E7671D" w:rsidRDefault="00EA2886" w:rsidP="0095593D">
      <w:pPr>
        <w:pStyle w:val="a5"/>
        <w:spacing w:before="0" w:beforeAutospacing="0" w:after="0" w:afterAutospacing="0"/>
        <w:rPr>
          <w:sz w:val="28"/>
          <w:szCs w:val="28"/>
        </w:rPr>
      </w:pPr>
    </w:p>
    <w:p w:rsidR="00EA2886" w:rsidRPr="00E7671D" w:rsidRDefault="00EA2886" w:rsidP="00EA2886">
      <w:pPr>
        <w:pStyle w:val="a5"/>
        <w:spacing w:before="0" w:beforeAutospacing="0" w:after="0" w:afterAutospacing="0"/>
        <w:ind w:left="130"/>
        <w:rPr>
          <w:sz w:val="28"/>
          <w:szCs w:val="28"/>
        </w:rPr>
      </w:pPr>
      <w:r w:rsidRPr="00E7671D">
        <w:rPr>
          <w:sz w:val="28"/>
          <w:szCs w:val="28"/>
        </w:rPr>
        <w:t xml:space="preserve">Управляющий делами                                                </w:t>
      </w:r>
      <w:r w:rsidR="00D75B01">
        <w:rPr>
          <w:sz w:val="28"/>
          <w:szCs w:val="28"/>
        </w:rPr>
        <w:t xml:space="preserve">     </w:t>
      </w:r>
      <w:r w:rsidRPr="00E7671D">
        <w:rPr>
          <w:sz w:val="28"/>
          <w:szCs w:val="28"/>
        </w:rPr>
        <w:t xml:space="preserve">     </w:t>
      </w:r>
      <w:r w:rsidR="00C206A4" w:rsidRPr="00E7671D">
        <w:rPr>
          <w:sz w:val="28"/>
          <w:szCs w:val="28"/>
        </w:rPr>
        <w:t xml:space="preserve">  </w:t>
      </w:r>
      <w:r w:rsidRPr="00E7671D">
        <w:rPr>
          <w:sz w:val="28"/>
          <w:szCs w:val="28"/>
        </w:rPr>
        <w:t xml:space="preserve">   С.П. Кононова</w:t>
      </w:r>
    </w:p>
    <w:p w:rsidR="004A6494" w:rsidRDefault="004A6494" w:rsidP="00EA2886">
      <w:pPr>
        <w:autoSpaceDE w:val="0"/>
        <w:autoSpaceDN w:val="0"/>
        <w:adjustRightInd w:val="0"/>
        <w:outlineLvl w:val="0"/>
        <w:rPr>
          <w:sz w:val="28"/>
          <w:szCs w:val="28"/>
        </w:rPr>
      </w:pPr>
    </w:p>
    <w:p w:rsidR="004A6494" w:rsidRDefault="004A6494"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140639" w:rsidRDefault="00140639"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D75B01" w:rsidRDefault="00D75B01" w:rsidP="00EA2886">
      <w:pPr>
        <w:autoSpaceDE w:val="0"/>
        <w:autoSpaceDN w:val="0"/>
        <w:adjustRightInd w:val="0"/>
        <w:outlineLvl w:val="0"/>
        <w:rPr>
          <w:rFonts w:ascii="Times New Roman" w:hAnsi="Times New Roman" w:cs="Times New Roman"/>
          <w:sz w:val="28"/>
          <w:szCs w:val="28"/>
        </w:rPr>
      </w:pPr>
    </w:p>
    <w:p w:rsidR="00A46F5A" w:rsidRDefault="00A46F5A" w:rsidP="00EA2886">
      <w:pPr>
        <w:autoSpaceDE w:val="0"/>
        <w:autoSpaceDN w:val="0"/>
        <w:adjustRightInd w:val="0"/>
        <w:outlineLvl w:val="0"/>
        <w:rPr>
          <w:rFonts w:ascii="Times New Roman" w:hAnsi="Times New Roman" w:cs="Times New Roman"/>
          <w:sz w:val="28"/>
          <w:szCs w:val="28"/>
        </w:rPr>
      </w:pPr>
    </w:p>
    <w:p w:rsidR="00A46F5A" w:rsidRDefault="00A46F5A" w:rsidP="00EA2886">
      <w:pPr>
        <w:autoSpaceDE w:val="0"/>
        <w:autoSpaceDN w:val="0"/>
        <w:adjustRightInd w:val="0"/>
        <w:outlineLvl w:val="0"/>
        <w:rPr>
          <w:rFonts w:ascii="Times New Roman" w:hAnsi="Times New Roman" w:cs="Times New Roman"/>
          <w:sz w:val="28"/>
          <w:szCs w:val="28"/>
        </w:rPr>
      </w:pPr>
    </w:p>
    <w:p w:rsidR="004A6494" w:rsidRPr="002D189F" w:rsidRDefault="0094260B" w:rsidP="00D75B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6494" w:rsidRPr="002D189F">
        <w:rPr>
          <w:rFonts w:ascii="Times New Roman" w:hAnsi="Times New Roman" w:cs="Times New Roman"/>
          <w:sz w:val="28"/>
          <w:szCs w:val="28"/>
        </w:rPr>
        <w:t>Утверждено</w:t>
      </w:r>
    </w:p>
    <w:p w:rsidR="004A6494" w:rsidRPr="002D189F" w:rsidRDefault="0094260B" w:rsidP="00D75B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A6494" w:rsidRPr="002D189F">
        <w:rPr>
          <w:rFonts w:ascii="Times New Roman" w:hAnsi="Times New Roman" w:cs="Times New Roman"/>
          <w:sz w:val="28"/>
          <w:szCs w:val="28"/>
        </w:rPr>
        <w:t xml:space="preserve">Постановлением </w:t>
      </w:r>
    </w:p>
    <w:p w:rsidR="004A6494" w:rsidRPr="002D189F" w:rsidRDefault="004A6494" w:rsidP="00D75B01">
      <w:pPr>
        <w:autoSpaceDE w:val="0"/>
        <w:autoSpaceDN w:val="0"/>
        <w:adjustRightInd w:val="0"/>
        <w:spacing w:after="0" w:line="240" w:lineRule="auto"/>
        <w:jc w:val="right"/>
        <w:rPr>
          <w:rFonts w:ascii="Times New Roman" w:hAnsi="Times New Roman" w:cs="Times New Roman"/>
          <w:sz w:val="28"/>
          <w:szCs w:val="28"/>
        </w:rPr>
      </w:pPr>
      <w:r w:rsidRPr="002D189F">
        <w:rPr>
          <w:rFonts w:ascii="Times New Roman" w:hAnsi="Times New Roman" w:cs="Times New Roman"/>
          <w:sz w:val="28"/>
          <w:szCs w:val="28"/>
        </w:rPr>
        <w:t>администрации города Сельцо</w:t>
      </w:r>
    </w:p>
    <w:p w:rsidR="004A6494" w:rsidRPr="002D189F" w:rsidRDefault="0094260B" w:rsidP="00D75B0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A6494" w:rsidRPr="002D189F">
        <w:rPr>
          <w:rFonts w:ascii="Times New Roman" w:hAnsi="Times New Roman" w:cs="Times New Roman"/>
          <w:sz w:val="28"/>
          <w:szCs w:val="28"/>
        </w:rPr>
        <w:t>Брянской области</w:t>
      </w:r>
    </w:p>
    <w:p w:rsidR="004A6494" w:rsidRPr="002D189F" w:rsidRDefault="00D75B01" w:rsidP="00D75B01">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«_</w:t>
      </w:r>
      <w:r w:rsidR="00891004">
        <w:rPr>
          <w:rFonts w:ascii="Times New Roman" w:hAnsi="Times New Roman" w:cs="Times New Roman"/>
          <w:sz w:val="28"/>
          <w:szCs w:val="28"/>
        </w:rPr>
        <w:t>19</w:t>
      </w:r>
      <w:r>
        <w:rPr>
          <w:rFonts w:ascii="Times New Roman" w:hAnsi="Times New Roman" w:cs="Times New Roman"/>
          <w:sz w:val="28"/>
          <w:szCs w:val="28"/>
        </w:rPr>
        <w:t>___</w:t>
      </w:r>
      <w:r w:rsidR="004A6494" w:rsidRPr="002D189F">
        <w:rPr>
          <w:rFonts w:ascii="Times New Roman" w:hAnsi="Times New Roman" w:cs="Times New Roman"/>
          <w:sz w:val="28"/>
          <w:szCs w:val="28"/>
        </w:rPr>
        <w:t>»</w:t>
      </w:r>
      <w:r>
        <w:rPr>
          <w:rFonts w:ascii="Times New Roman" w:hAnsi="Times New Roman" w:cs="Times New Roman"/>
          <w:sz w:val="28"/>
          <w:szCs w:val="28"/>
        </w:rPr>
        <w:t>___</w:t>
      </w:r>
      <w:r w:rsidR="00891004">
        <w:rPr>
          <w:rFonts w:ascii="Times New Roman" w:hAnsi="Times New Roman" w:cs="Times New Roman"/>
          <w:sz w:val="28"/>
          <w:szCs w:val="28"/>
        </w:rPr>
        <w:t>12</w:t>
      </w:r>
      <w:r>
        <w:rPr>
          <w:rFonts w:ascii="Times New Roman" w:hAnsi="Times New Roman" w:cs="Times New Roman"/>
          <w:sz w:val="28"/>
          <w:szCs w:val="28"/>
        </w:rPr>
        <w:t>_</w:t>
      </w:r>
      <w:r w:rsidR="004A6494" w:rsidRPr="002D189F">
        <w:rPr>
          <w:rFonts w:ascii="Times New Roman" w:hAnsi="Times New Roman" w:cs="Times New Roman"/>
          <w:sz w:val="28"/>
          <w:szCs w:val="28"/>
        </w:rPr>
        <w:t xml:space="preserve">  2018 г. N</w:t>
      </w:r>
      <w:r w:rsidR="00891004">
        <w:rPr>
          <w:rFonts w:ascii="Times New Roman" w:hAnsi="Times New Roman" w:cs="Times New Roman"/>
          <w:sz w:val="28"/>
          <w:szCs w:val="28"/>
        </w:rPr>
        <w:t xml:space="preserve"> </w:t>
      </w:r>
      <w:bookmarkStart w:id="0" w:name="_GoBack"/>
      <w:bookmarkEnd w:id="0"/>
      <w:r w:rsidR="00891004">
        <w:rPr>
          <w:rFonts w:ascii="Times New Roman" w:hAnsi="Times New Roman" w:cs="Times New Roman"/>
          <w:sz w:val="28"/>
          <w:szCs w:val="28"/>
        </w:rPr>
        <w:t>513</w:t>
      </w:r>
      <w:r>
        <w:rPr>
          <w:rFonts w:ascii="Times New Roman" w:hAnsi="Times New Roman" w:cs="Times New Roman"/>
          <w:sz w:val="28"/>
          <w:szCs w:val="28"/>
        </w:rPr>
        <w:t>__</w:t>
      </w:r>
      <w:r w:rsidR="004A6494" w:rsidRPr="002D189F">
        <w:rPr>
          <w:rFonts w:ascii="Times New Roman" w:hAnsi="Times New Roman" w:cs="Times New Roman"/>
          <w:sz w:val="28"/>
          <w:szCs w:val="28"/>
        </w:rPr>
        <w:t xml:space="preserve"> </w:t>
      </w:r>
    </w:p>
    <w:p w:rsidR="00C64561" w:rsidRPr="00C64561" w:rsidRDefault="00C64561" w:rsidP="004A64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64561" w:rsidRPr="00C64561" w:rsidRDefault="00C64561" w:rsidP="00D75B01">
      <w:pPr>
        <w:spacing w:after="0" w:line="240" w:lineRule="auto"/>
        <w:jc w:val="center"/>
        <w:rPr>
          <w:rFonts w:ascii="Times New Roman" w:eastAsia="Times New Roman" w:hAnsi="Times New Roman" w:cs="Times New Roman"/>
          <w:sz w:val="24"/>
          <w:szCs w:val="24"/>
          <w:lang w:eastAsia="ru-RU"/>
        </w:rPr>
      </w:pPr>
    </w:p>
    <w:p w:rsidR="00141616" w:rsidRPr="00D75B01" w:rsidRDefault="00C64561" w:rsidP="00D75B01">
      <w:pPr>
        <w:spacing w:after="0" w:line="240" w:lineRule="auto"/>
        <w:jc w:val="center"/>
        <w:outlineLvl w:val="1"/>
        <w:rPr>
          <w:rFonts w:ascii="Times New Roman" w:eastAsia="Times New Roman" w:hAnsi="Times New Roman" w:cs="Times New Roman"/>
          <w:b/>
          <w:bCs/>
          <w:sz w:val="28"/>
          <w:szCs w:val="28"/>
          <w:lang w:eastAsia="ru-RU"/>
        </w:rPr>
      </w:pPr>
      <w:r w:rsidRPr="00D75B01">
        <w:rPr>
          <w:rFonts w:ascii="Times New Roman" w:eastAsia="Times New Roman" w:hAnsi="Times New Roman" w:cs="Times New Roman"/>
          <w:b/>
          <w:bCs/>
          <w:sz w:val="28"/>
          <w:szCs w:val="28"/>
          <w:lang w:eastAsia="ru-RU"/>
        </w:rPr>
        <w:t>ПОЛОЖЕНИЕ</w:t>
      </w:r>
    </w:p>
    <w:p w:rsidR="00C64561" w:rsidRPr="00D75B01" w:rsidRDefault="00C64561" w:rsidP="00D75B01">
      <w:pPr>
        <w:spacing w:after="0" w:line="240" w:lineRule="auto"/>
        <w:jc w:val="center"/>
        <w:outlineLvl w:val="1"/>
        <w:rPr>
          <w:rFonts w:ascii="Times New Roman" w:eastAsia="Times New Roman" w:hAnsi="Times New Roman" w:cs="Times New Roman"/>
          <w:bCs/>
          <w:sz w:val="28"/>
          <w:szCs w:val="28"/>
          <w:lang w:eastAsia="ru-RU"/>
        </w:rPr>
      </w:pPr>
      <w:r w:rsidRPr="00D75B01">
        <w:rPr>
          <w:rFonts w:ascii="Times New Roman" w:eastAsia="Times New Roman" w:hAnsi="Times New Roman" w:cs="Times New Roman"/>
          <w:bCs/>
          <w:sz w:val="28"/>
          <w:szCs w:val="28"/>
          <w:lang w:eastAsia="ru-RU"/>
        </w:rPr>
        <w:t>о с</w:t>
      </w:r>
      <w:r w:rsidR="00D75B01" w:rsidRPr="00D75B01">
        <w:rPr>
          <w:rFonts w:ascii="Times New Roman" w:eastAsia="Times New Roman" w:hAnsi="Times New Roman" w:cs="Times New Roman"/>
          <w:bCs/>
          <w:sz w:val="28"/>
          <w:szCs w:val="28"/>
          <w:lang w:eastAsia="ru-RU"/>
        </w:rPr>
        <w:t xml:space="preserve">истеме оплаты труда работников </w:t>
      </w:r>
      <w:r w:rsidRPr="00D75B01">
        <w:rPr>
          <w:rFonts w:ascii="Times New Roman" w:eastAsia="Times New Roman" w:hAnsi="Times New Roman" w:cs="Times New Roman"/>
          <w:bCs/>
          <w:sz w:val="28"/>
          <w:szCs w:val="28"/>
          <w:lang w:eastAsia="ru-RU"/>
        </w:rPr>
        <w:t>образовательных организаций</w:t>
      </w:r>
    </w:p>
    <w:p w:rsidR="00D75B01" w:rsidRPr="00D75B01" w:rsidRDefault="00D75B01" w:rsidP="00D75B01">
      <w:pPr>
        <w:spacing w:after="0" w:line="240" w:lineRule="auto"/>
        <w:ind w:left="5670" w:hanging="5670"/>
        <w:jc w:val="center"/>
        <w:rPr>
          <w:rFonts w:ascii="Times New Roman" w:hAnsi="Times New Roman" w:cs="Times New Roman"/>
          <w:sz w:val="28"/>
          <w:szCs w:val="28"/>
        </w:rPr>
      </w:pPr>
      <w:r w:rsidRPr="00D75B01">
        <w:rPr>
          <w:rFonts w:ascii="Times New Roman" w:hAnsi="Times New Roman" w:cs="Times New Roman"/>
          <w:sz w:val="28"/>
          <w:szCs w:val="28"/>
        </w:rPr>
        <w:t>муниципальных бюджетных</w:t>
      </w:r>
      <w:r>
        <w:rPr>
          <w:rFonts w:ascii="Times New Roman" w:hAnsi="Times New Roman" w:cs="Times New Roman"/>
          <w:sz w:val="28"/>
          <w:szCs w:val="28"/>
        </w:rPr>
        <w:t xml:space="preserve"> </w:t>
      </w:r>
      <w:r w:rsidRPr="00D75B01">
        <w:rPr>
          <w:rFonts w:ascii="Times New Roman" w:hAnsi="Times New Roman" w:cs="Times New Roman"/>
          <w:sz w:val="28"/>
          <w:szCs w:val="28"/>
        </w:rPr>
        <w:t xml:space="preserve">образовательных организаций </w:t>
      </w:r>
      <w:proofErr w:type="spellStart"/>
      <w:r w:rsidRPr="00D75B01">
        <w:rPr>
          <w:rFonts w:ascii="Times New Roman" w:hAnsi="Times New Roman" w:cs="Times New Roman"/>
          <w:sz w:val="28"/>
          <w:szCs w:val="28"/>
        </w:rPr>
        <w:t>Сельцовского</w:t>
      </w:r>
      <w:proofErr w:type="spellEnd"/>
    </w:p>
    <w:p w:rsidR="00D75B01" w:rsidRPr="00D75B01" w:rsidRDefault="00D75B01" w:rsidP="00D75B01">
      <w:pPr>
        <w:spacing w:after="0" w:line="240" w:lineRule="auto"/>
        <w:ind w:left="5670" w:hanging="5670"/>
        <w:jc w:val="center"/>
        <w:rPr>
          <w:rFonts w:ascii="Times New Roman" w:hAnsi="Times New Roman" w:cs="Times New Roman"/>
          <w:sz w:val="28"/>
          <w:szCs w:val="28"/>
        </w:rPr>
      </w:pPr>
      <w:r w:rsidRPr="00D75B01">
        <w:rPr>
          <w:rFonts w:ascii="Times New Roman" w:hAnsi="Times New Roman" w:cs="Times New Roman"/>
          <w:sz w:val="28"/>
          <w:szCs w:val="28"/>
        </w:rPr>
        <w:t>городского округа</w:t>
      </w:r>
    </w:p>
    <w:p w:rsidR="00C64561" w:rsidRPr="00C64561" w:rsidRDefault="00C64561" w:rsidP="00D75B0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1. Общие положения</w:t>
      </w:r>
    </w:p>
    <w:p w:rsidR="00C22E37" w:rsidRDefault="00C64561"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 xml:space="preserve">1.1. </w:t>
      </w:r>
      <w:proofErr w:type="gramStart"/>
      <w:r w:rsidRPr="00D75B01">
        <w:rPr>
          <w:rFonts w:ascii="Times New Roman" w:eastAsia="Times New Roman" w:hAnsi="Times New Roman" w:cs="Times New Roman"/>
          <w:sz w:val="28"/>
          <w:szCs w:val="28"/>
          <w:lang w:eastAsia="ru-RU"/>
        </w:rPr>
        <w:t xml:space="preserve">Настоящее Положение разработано в рамках реализации </w:t>
      </w:r>
      <w:r w:rsidR="00E02FA0" w:rsidRPr="00D75B01">
        <w:rPr>
          <w:rFonts w:ascii="Times New Roman" w:eastAsia="Times New Roman" w:hAnsi="Times New Roman" w:cs="Times New Roman"/>
          <w:sz w:val="28"/>
          <w:szCs w:val="28"/>
          <w:lang w:eastAsia="ru-RU"/>
        </w:rPr>
        <w:t xml:space="preserve">Закона Брянской области </w:t>
      </w:r>
      <w:hyperlink r:id="rId9" w:history="1">
        <w:r w:rsidR="00C22E37" w:rsidRPr="00C22E37">
          <w:rPr>
            <w:rFonts w:ascii="Times New Roman" w:hAnsi="Times New Roman" w:cs="Times New Roman"/>
            <w:sz w:val="28"/>
            <w:szCs w:val="28"/>
          </w:rPr>
          <w:t xml:space="preserve"> </w:t>
        </w:r>
        <w:r w:rsidR="00C22E37">
          <w:rPr>
            <w:rFonts w:ascii="Times New Roman" w:hAnsi="Times New Roman" w:cs="Times New Roman"/>
            <w:sz w:val="28"/>
            <w:szCs w:val="28"/>
          </w:rPr>
          <w:t xml:space="preserve">от 29 декабря 2014 года N 89-З </w:t>
        </w:r>
        <w:r w:rsidR="00C22E37" w:rsidRPr="00C22E37">
          <w:rPr>
            <w:rFonts w:ascii="Times New Roman" w:hAnsi="Times New Roman" w:cs="Times New Roman"/>
            <w:sz w:val="28"/>
            <w:szCs w:val="28"/>
          </w:rPr>
          <w:t>«</w:t>
        </w:r>
        <w:r w:rsidR="00C22E37">
          <w:rPr>
            <w:rFonts w:ascii="Times New Roman" w:hAnsi="Times New Roman" w:cs="Times New Roman"/>
            <w:sz w:val="28"/>
            <w:szCs w:val="28"/>
          </w:rPr>
          <w:t>О</w:t>
        </w:r>
        <w:r w:rsidR="00C22E37" w:rsidRPr="00C22E37">
          <w:rPr>
            <w:rFonts w:ascii="Times New Roman" w:hAnsi="Times New Roman" w:cs="Times New Roman"/>
            <w:sz w:val="28"/>
            <w:szCs w:val="28"/>
          </w:rPr>
          <w:t xml:space="preserve"> системах оплаты труда работни</w:t>
        </w:r>
        <w:r w:rsidR="00C22E37">
          <w:rPr>
            <w:rFonts w:ascii="Times New Roman" w:hAnsi="Times New Roman" w:cs="Times New Roman"/>
            <w:sz w:val="28"/>
            <w:szCs w:val="28"/>
          </w:rPr>
          <w:t>ков государственных учреждений Брянской области</w:t>
        </w:r>
        <w:r w:rsidR="00C22E37">
          <w:rPr>
            <w:rFonts w:ascii="Times New Roman" w:eastAsia="Times New Roman" w:hAnsi="Times New Roman" w:cs="Times New Roman"/>
            <w:sz w:val="28"/>
            <w:szCs w:val="28"/>
            <w:lang w:eastAsia="ru-RU"/>
          </w:rPr>
          <w:t>»,</w:t>
        </w:r>
      </w:hyperlink>
      <w:r w:rsidR="00C22E37">
        <w:rPr>
          <w:rFonts w:ascii="Times New Roman" w:eastAsia="Times New Roman" w:hAnsi="Times New Roman" w:cs="Times New Roman"/>
          <w:sz w:val="28"/>
          <w:szCs w:val="28"/>
          <w:lang w:eastAsia="ru-RU"/>
        </w:rPr>
        <w:t xml:space="preserve">  Указом Г</w:t>
      </w:r>
      <w:r w:rsidR="00E02FA0" w:rsidRPr="00D75B01">
        <w:rPr>
          <w:rFonts w:ascii="Times New Roman" w:eastAsia="Times New Roman" w:hAnsi="Times New Roman" w:cs="Times New Roman"/>
          <w:sz w:val="28"/>
          <w:szCs w:val="28"/>
          <w:lang w:eastAsia="ru-RU"/>
        </w:rPr>
        <w:t>убернатора Брянской области от 27 октября 2014 года № 341</w:t>
      </w:r>
      <w:r w:rsidR="00C22E37">
        <w:rPr>
          <w:rFonts w:ascii="Times New Roman" w:eastAsia="Times New Roman" w:hAnsi="Times New Roman" w:cs="Times New Roman"/>
          <w:sz w:val="28"/>
          <w:szCs w:val="28"/>
          <w:lang w:eastAsia="ru-RU"/>
        </w:rPr>
        <w:t xml:space="preserve"> </w:t>
      </w:r>
      <w:r w:rsidR="00C22E37" w:rsidRPr="00C22E37">
        <w:rPr>
          <w:rFonts w:ascii="Times New Roman" w:eastAsia="Times New Roman" w:hAnsi="Times New Roman" w:cs="Times New Roman"/>
          <w:sz w:val="28"/>
          <w:szCs w:val="28"/>
          <w:lang w:eastAsia="ru-RU"/>
        </w:rPr>
        <w:t>«</w:t>
      </w:r>
      <w:r w:rsidR="00C22E37">
        <w:rPr>
          <w:rFonts w:ascii="Times New Roman" w:hAnsi="Times New Roman" w:cs="Times New Roman"/>
          <w:sz w:val="28"/>
          <w:szCs w:val="28"/>
        </w:rPr>
        <w:t>О</w:t>
      </w:r>
      <w:r w:rsidR="00C22E37" w:rsidRPr="00C22E37">
        <w:rPr>
          <w:rFonts w:ascii="Times New Roman" w:hAnsi="Times New Roman" w:cs="Times New Roman"/>
          <w:sz w:val="28"/>
          <w:szCs w:val="28"/>
        </w:rPr>
        <w:t>б утверждении положения о системе оплаты труда работников государственн</w:t>
      </w:r>
      <w:r w:rsidR="00C22E37">
        <w:rPr>
          <w:rFonts w:ascii="Times New Roman" w:hAnsi="Times New Roman" w:cs="Times New Roman"/>
          <w:sz w:val="28"/>
          <w:szCs w:val="28"/>
        </w:rPr>
        <w:t>ых образовательных организаций Б</w:t>
      </w:r>
      <w:r w:rsidR="00C22E37" w:rsidRPr="00C22E37">
        <w:rPr>
          <w:rFonts w:ascii="Times New Roman" w:hAnsi="Times New Roman" w:cs="Times New Roman"/>
          <w:sz w:val="28"/>
          <w:szCs w:val="28"/>
        </w:rPr>
        <w:t>рянской области»</w:t>
      </w:r>
      <w:r w:rsidR="00C22E37">
        <w:rPr>
          <w:rFonts w:ascii="Times New Roman" w:eastAsia="Times New Roman" w:hAnsi="Times New Roman" w:cs="Times New Roman"/>
          <w:sz w:val="28"/>
          <w:szCs w:val="28"/>
          <w:lang w:eastAsia="ru-RU"/>
        </w:rPr>
        <w:t xml:space="preserve"> и </w:t>
      </w:r>
      <w:r w:rsidR="00E02FA0" w:rsidRPr="00D75B01">
        <w:rPr>
          <w:rFonts w:ascii="Times New Roman" w:eastAsia="Times New Roman" w:hAnsi="Times New Roman" w:cs="Times New Roman"/>
          <w:sz w:val="28"/>
          <w:szCs w:val="28"/>
          <w:lang w:eastAsia="ru-RU"/>
        </w:rPr>
        <w:t xml:space="preserve"> в целях совершенствования оплаты труда работников муниципальных образовательных организаций </w:t>
      </w:r>
      <w:proofErr w:type="spellStart"/>
      <w:r w:rsidR="00E02FA0" w:rsidRPr="00D75B01">
        <w:rPr>
          <w:rFonts w:ascii="Times New Roman" w:eastAsia="Times New Roman" w:hAnsi="Times New Roman" w:cs="Times New Roman"/>
          <w:sz w:val="28"/>
          <w:szCs w:val="28"/>
          <w:lang w:eastAsia="ru-RU"/>
        </w:rPr>
        <w:t>Сельцовского</w:t>
      </w:r>
      <w:proofErr w:type="spellEnd"/>
      <w:r w:rsidR="00E02FA0" w:rsidRPr="00D75B01">
        <w:rPr>
          <w:rFonts w:ascii="Times New Roman" w:eastAsia="Times New Roman" w:hAnsi="Times New Roman" w:cs="Times New Roman"/>
          <w:sz w:val="28"/>
          <w:szCs w:val="28"/>
          <w:lang w:eastAsia="ru-RU"/>
        </w:rPr>
        <w:t xml:space="preserve"> городского</w:t>
      </w:r>
      <w:proofErr w:type="gramEnd"/>
      <w:r w:rsidR="00E02FA0" w:rsidRPr="00D75B01">
        <w:rPr>
          <w:rFonts w:ascii="Times New Roman" w:eastAsia="Times New Roman" w:hAnsi="Times New Roman" w:cs="Times New Roman"/>
          <w:sz w:val="28"/>
          <w:szCs w:val="28"/>
          <w:lang w:eastAsia="ru-RU"/>
        </w:rPr>
        <w:t xml:space="preserve"> округа</w:t>
      </w:r>
      <w:r w:rsidR="00C22E37">
        <w:rPr>
          <w:rFonts w:ascii="Times New Roman" w:eastAsia="Times New Roman" w:hAnsi="Times New Roman" w:cs="Times New Roman"/>
          <w:sz w:val="28"/>
          <w:szCs w:val="28"/>
          <w:lang w:eastAsia="ru-RU"/>
        </w:rPr>
        <w:t>.</w:t>
      </w:r>
      <w:r w:rsidRPr="00D75B01">
        <w:rPr>
          <w:rFonts w:ascii="Times New Roman" w:eastAsia="Times New Roman" w:hAnsi="Times New Roman" w:cs="Times New Roman"/>
          <w:sz w:val="28"/>
          <w:szCs w:val="28"/>
          <w:lang w:eastAsia="ru-RU"/>
        </w:rPr>
        <w:br/>
        <w:t>1.2. Оплата труда работников образовательных организ</w:t>
      </w:r>
      <w:r w:rsidR="00C22E37">
        <w:rPr>
          <w:rFonts w:ascii="Times New Roman" w:eastAsia="Times New Roman" w:hAnsi="Times New Roman" w:cs="Times New Roman"/>
          <w:sz w:val="28"/>
          <w:szCs w:val="28"/>
          <w:lang w:eastAsia="ru-RU"/>
        </w:rPr>
        <w:t xml:space="preserve">аций устанавливается с учетом: </w:t>
      </w:r>
    </w:p>
    <w:p w:rsidR="00C22E37" w:rsidRDefault="00C22E37"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D75B01">
        <w:rPr>
          <w:rFonts w:ascii="Times New Roman" w:eastAsia="Times New Roman" w:hAnsi="Times New Roman" w:cs="Times New Roman"/>
          <w:sz w:val="28"/>
          <w:szCs w:val="28"/>
          <w:lang w:eastAsia="ru-RU"/>
        </w:rPr>
        <w:t>единого квалификационного справочника должностей руководителей, специалистов и служащих;</w:t>
      </w:r>
    </w:p>
    <w:p w:rsidR="00C22E37" w:rsidRDefault="00C22E37"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D75B01">
        <w:rPr>
          <w:rFonts w:ascii="Times New Roman" w:eastAsia="Times New Roman" w:hAnsi="Times New Roman" w:cs="Times New Roman"/>
          <w:sz w:val="28"/>
          <w:szCs w:val="28"/>
          <w:lang w:eastAsia="ru-RU"/>
        </w:rPr>
        <w:t>единого тарифно-квалификационного справочн</w:t>
      </w:r>
      <w:r>
        <w:rPr>
          <w:rFonts w:ascii="Times New Roman" w:eastAsia="Times New Roman" w:hAnsi="Times New Roman" w:cs="Times New Roman"/>
          <w:sz w:val="28"/>
          <w:szCs w:val="28"/>
          <w:lang w:eastAsia="ru-RU"/>
        </w:rPr>
        <w:t>ика работ и профессий рабочих;</w:t>
      </w:r>
      <w:r>
        <w:rPr>
          <w:rFonts w:ascii="Times New Roman" w:eastAsia="Times New Roman" w:hAnsi="Times New Roman" w:cs="Times New Roman"/>
          <w:sz w:val="28"/>
          <w:szCs w:val="28"/>
          <w:lang w:eastAsia="ru-RU"/>
        </w:rPr>
        <w:br/>
        <w:t xml:space="preserve">- </w:t>
      </w:r>
      <w:r w:rsidR="00C64561" w:rsidRPr="00D75B01">
        <w:rPr>
          <w:rFonts w:ascii="Times New Roman" w:eastAsia="Times New Roman" w:hAnsi="Times New Roman" w:cs="Times New Roman"/>
          <w:sz w:val="28"/>
          <w:szCs w:val="28"/>
          <w:lang w:eastAsia="ru-RU"/>
        </w:rPr>
        <w:t>государственных гарантий по оплате труда;</w:t>
      </w:r>
    </w:p>
    <w:p w:rsidR="00C22E37" w:rsidRDefault="00C22E37"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D75B01">
        <w:rPr>
          <w:rFonts w:ascii="Times New Roman" w:eastAsia="Times New Roman" w:hAnsi="Times New Roman" w:cs="Times New Roman"/>
          <w:sz w:val="28"/>
          <w:szCs w:val="28"/>
          <w:lang w:eastAsia="ru-RU"/>
        </w:rPr>
        <w:t>перечней видов выплат компенсационного характе</w:t>
      </w:r>
      <w:r>
        <w:rPr>
          <w:rFonts w:ascii="Times New Roman" w:eastAsia="Times New Roman" w:hAnsi="Times New Roman" w:cs="Times New Roman"/>
          <w:sz w:val="28"/>
          <w:szCs w:val="28"/>
          <w:lang w:eastAsia="ru-RU"/>
        </w:rPr>
        <w:t>ра и стимулирующего характера;</w:t>
      </w:r>
      <w:r>
        <w:rPr>
          <w:rFonts w:ascii="Times New Roman" w:eastAsia="Times New Roman" w:hAnsi="Times New Roman" w:cs="Times New Roman"/>
          <w:sz w:val="28"/>
          <w:szCs w:val="28"/>
          <w:lang w:eastAsia="ru-RU"/>
        </w:rPr>
        <w:br/>
        <w:t xml:space="preserve">- </w:t>
      </w:r>
      <w:r w:rsidR="00C64561" w:rsidRPr="00D75B01">
        <w:rPr>
          <w:rFonts w:ascii="Times New Roman" w:eastAsia="Times New Roman" w:hAnsi="Times New Roman" w:cs="Times New Roman"/>
          <w:sz w:val="28"/>
          <w:szCs w:val="28"/>
          <w:lang w:eastAsia="ru-RU"/>
        </w:rPr>
        <w:t>рекомендаций Российской трехсторонней комиссии по регулированию социально-трудовых отношений;</w:t>
      </w:r>
    </w:p>
    <w:p w:rsidR="00C22E37" w:rsidRDefault="00C22E37"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D75B01">
        <w:rPr>
          <w:rFonts w:ascii="Times New Roman" w:eastAsia="Times New Roman" w:hAnsi="Times New Roman" w:cs="Times New Roman"/>
          <w:sz w:val="28"/>
          <w:szCs w:val="28"/>
          <w:lang w:eastAsia="ru-RU"/>
        </w:rPr>
        <w:t>мнения представительного органа работников.</w:t>
      </w:r>
      <w:r w:rsidR="00C64561" w:rsidRPr="00D75B01">
        <w:rPr>
          <w:rFonts w:ascii="Times New Roman" w:eastAsia="Times New Roman" w:hAnsi="Times New Roman" w:cs="Times New Roman"/>
          <w:sz w:val="28"/>
          <w:szCs w:val="28"/>
          <w:lang w:eastAsia="ru-RU"/>
        </w:rPr>
        <w:br/>
        <w:t>1.3. В условиях настоящей оплаты труда устанавливаются категории работников образовательных организаций и соответствующие им должности с учетом профессиональных квалификационных групп должностей работников образования согласно прило</w:t>
      </w:r>
      <w:r>
        <w:rPr>
          <w:rFonts w:ascii="Times New Roman" w:eastAsia="Times New Roman" w:hAnsi="Times New Roman" w:cs="Times New Roman"/>
          <w:sz w:val="28"/>
          <w:szCs w:val="28"/>
          <w:lang w:eastAsia="ru-RU"/>
        </w:rPr>
        <w:t>жению 1 к настоящему Положению.</w:t>
      </w:r>
      <w:r w:rsidR="00C64561" w:rsidRPr="00D75B01">
        <w:rPr>
          <w:rFonts w:ascii="Times New Roman" w:eastAsia="Times New Roman" w:hAnsi="Times New Roman" w:cs="Times New Roman"/>
          <w:sz w:val="28"/>
          <w:szCs w:val="28"/>
          <w:lang w:eastAsia="ru-RU"/>
        </w:rPr>
        <w:br/>
        <w:t>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w:t>
      </w:r>
      <w:r w:rsidR="00C64561" w:rsidRPr="00D75B01">
        <w:rPr>
          <w:rFonts w:ascii="Times New Roman" w:eastAsia="Times New Roman" w:hAnsi="Times New Roman" w:cs="Times New Roman"/>
          <w:sz w:val="28"/>
          <w:szCs w:val="28"/>
          <w:lang w:eastAsia="ru-RU"/>
        </w:rPr>
        <w:br/>
      </w:r>
      <w:r w:rsidR="00C64561" w:rsidRPr="00D75B01">
        <w:rPr>
          <w:rFonts w:ascii="Times New Roman" w:eastAsia="Times New Roman" w:hAnsi="Times New Roman" w:cs="Times New Roman"/>
          <w:sz w:val="28"/>
          <w:szCs w:val="28"/>
          <w:lang w:eastAsia="ru-RU"/>
        </w:rPr>
        <w:br/>
      </w:r>
      <w:r w:rsidR="00C64561" w:rsidRPr="00D75B01">
        <w:rPr>
          <w:rFonts w:ascii="Times New Roman" w:eastAsia="Times New Roman" w:hAnsi="Times New Roman" w:cs="Times New Roman"/>
          <w:sz w:val="28"/>
          <w:szCs w:val="28"/>
          <w:lang w:eastAsia="ru-RU"/>
        </w:rPr>
        <w:lastRenderedPageBreak/>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proofErr w:type="gramStart"/>
      <w:r w:rsidR="00C64561" w:rsidRPr="00D75B01">
        <w:rPr>
          <w:rFonts w:ascii="Times New Roman" w:eastAsia="Times New Roman" w:hAnsi="Times New Roman" w:cs="Times New Roman"/>
          <w:sz w:val="28"/>
          <w:szCs w:val="28"/>
          <w:lang w:eastAsia="ru-RU"/>
        </w:rPr>
        <w:t>размера оплаты труда</w:t>
      </w:r>
      <w:proofErr w:type="gramEnd"/>
      <w:r w:rsidR="00C64561" w:rsidRPr="00D75B01">
        <w:rPr>
          <w:rFonts w:ascii="Times New Roman" w:eastAsia="Times New Roman" w:hAnsi="Times New Roman" w:cs="Times New Roman"/>
          <w:sz w:val="28"/>
          <w:szCs w:val="28"/>
          <w:lang w:eastAsia="ru-RU"/>
        </w:rPr>
        <w:t xml:space="preserve">, определенного соответствующим </w:t>
      </w:r>
      <w:r w:rsidR="00C64561" w:rsidRPr="008B7A9E">
        <w:rPr>
          <w:rFonts w:ascii="Times New Roman" w:eastAsia="Times New Roman" w:hAnsi="Times New Roman" w:cs="Times New Roman"/>
          <w:sz w:val="28"/>
          <w:szCs w:val="28"/>
          <w:lang w:eastAsia="ru-RU"/>
        </w:rPr>
        <w:t>Региональным соглашением о минимальной заработной плате на территории Брянской области.</w:t>
      </w:r>
      <w:r w:rsidR="00C64561" w:rsidRPr="00D75B01">
        <w:rPr>
          <w:rFonts w:ascii="Times New Roman" w:eastAsia="Times New Roman" w:hAnsi="Times New Roman" w:cs="Times New Roman"/>
          <w:sz w:val="28"/>
          <w:szCs w:val="28"/>
          <w:lang w:eastAsia="ru-RU"/>
        </w:rPr>
        <w:t xml:space="preserve"> </w:t>
      </w:r>
    </w:p>
    <w:p w:rsidR="00C22E37" w:rsidRDefault="00C64561"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1.6. Оплата труда в образовательных организациях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w:t>
      </w:r>
      <w:r w:rsidR="00C22E37">
        <w:rPr>
          <w:rFonts w:ascii="Times New Roman" w:eastAsia="Times New Roman" w:hAnsi="Times New Roman" w:cs="Times New Roman"/>
          <w:sz w:val="28"/>
          <w:szCs w:val="28"/>
          <w:lang w:eastAsia="ru-RU"/>
        </w:rPr>
        <w:t>ми актами Российской Федерации,</w:t>
      </w:r>
      <w:r w:rsidRPr="00D75B01">
        <w:rPr>
          <w:rFonts w:ascii="Times New Roman" w:eastAsia="Times New Roman" w:hAnsi="Times New Roman" w:cs="Times New Roman"/>
          <w:sz w:val="28"/>
          <w:szCs w:val="28"/>
          <w:lang w:eastAsia="ru-RU"/>
        </w:rPr>
        <w:t xml:space="preserve"> Брянской области,</w:t>
      </w:r>
      <w:r w:rsidR="00C22E37">
        <w:rPr>
          <w:rFonts w:ascii="Times New Roman" w:eastAsia="Times New Roman" w:hAnsi="Times New Roman" w:cs="Times New Roman"/>
          <w:sz w:val="28"/>
          <w:szCs w:val="28"/>
          <w:lang w:eastAsia="ru-RU"/>
        </w:rPr>
        <w:t xml:space="preserve"> администрации города Сельцо, </w:t>
      </w:r>
      <w:r w:rsidRPr="00D75B01">
        <w:rPr>
          <w:rFonts w:ascii="Times New Roman" w:eastAsia="Times New Roman" w:hAnsi="Times New Roman" w:cs="Times New Roman"/>
          <w:sz w:val="28"/>
          <w:szCs w:val="28"/>
          <w:lang w:eastAsia="ru-RU"/>
        </w:rPr>
        <w:t xml:space="preserve"> содержащими нормы трудового права, и настоящим Положением. </w:t>
      </w:r>
    </w:p>
    <w:p w:rsidR="00C22E37" w:rsidRDefault="00C64561"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 xml:space="preserve">1.7. Профессиональные квалификационные группы должностей работников образовательных организаций устанавливаются в соответствии с Приказами </w:t>
      </w:r>
      <w:proofErr w:type="spellStart"/>
      <w:r w:rsidRPr="00D75B01">
        <w:rPr>
          <w:rFonts w:ascii="Times New Roman" w:eastAsia="Times New Roman" w:hAnsi="Times New Roman" w:cs="Times New Roman"/>
          <w:sz w:val="28"/>
          <w:szCs w:val="28"/>
          <w:lang w:eastAsia="ru-RU"/>
        </w:rPr>
        <w:t>Минздравсоцразвития</w:t>
      </w:r>
      <w:proofErr w:type="spellEnd"/>
      <w:r w:rsidRPr="00D75B01">
        <w:rPr>
          <w:rFonts w:ascii="Times New Roman" w:eastAsia="Times New Roman" w:hAnsi="Times New Roman" w:cs="Times New Roman"/>
          <w:sz w:val="28"/>
          <w:szCs w:val="28"/>
          <w:lang w:eastAsia="ru-RU"/>
        </w:rPr>
        <w:t xml:space="preserve"> России:</w:t>
      </w:r>
    </w:p>
    <w:p w:rsidR="00C22E37" w:rsidRDefault="00D1781A"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0" w:history="1">
        <w:r w:rsidR="00C64561" w:rsidRPr="00D75B01">
          <w:rPr>
            <w:rFonts w:ascii="Times New Roman" w:eastAsia="Times New Roman" w:hAnsi="Times New Roman" w:cs="Times New Roman"/>
            <w:sz w:val="28"/>
            <w:szCs w:val="28"/>
            <w:lang w:eastAsia="ru-RU"/>
          </w:rPr>
          <w:t>от 6 августа 2007 г. N 526 "Об утверждении профессиональных квалификационных групп должностей медицинских и фармацевтических работников"</w:t>
        </w:r>
      </w:hyperlink>
      <w:r w:rsidR="00C22E37">
        <w:rPr>
          <w:rFonts w:ascii="Times New Roman" w:eastAsia="Times New Roman" w:hAnsi="Times New Roman" w:cs="Times New Roman"/>
          <w:sz w:val="28"/>
          <w:szCs w:val="28"/>
          <w:lang w:eastAsia="ru-RU"/>
        </w:rPr>
        <w:t>;</w:t>
      </w:r>
      <w:r w:rsidR="00C22E37">
        <w:rPr>
          <w:rFonts w:ascii="Times New Roman" w:eastAsia="Times New Roman" w:hAnsi="Times New Roman" w:cs="Times New Roman"/>
          <w:sz w:val="28"/>
          <w:szCs w:val="28"/>
          <w:lang w:eastAsia="ru-RU"/>
        </w:rPr>
        <w:br/>
      </w:r>
      <w:hyperlink r:id="rId11" w:history="1">
        <w:r w:rsidR="00C64561" w:rsidRPr="00D75B01">
          <w:rPr>
            <w:rFonts w:ascii="Times New Roman" w:eastAsia="Times New Roman" w:hAnsi="Times New Roman" w:cs="Times New Roman"/>
            <w:sz w:val="28"/>
            <w:szCs w:val="28"/>
            <w:lang w:eastAsia="ru-RU"/>
          </w:rPr>
          <w:t>от 31 августа 2007 г. N 570 "Об утверждении профессиональных квалификационных групп должностей работников культуры, искусства и кинематографии"</w:t>
        </w:r>
      </w:hyperlink>
      <w:r w:rsidR="00C22E37">
        <w:rPr>
          <w:rFonts w:ascii="Times New Roman" w:eastAsia="Times New Roman" w:hAnsi="Times New Roman" w:cs="Times New Roman"/>
          <w:sz w:val="28"/>
          <w:szCs w:val="28"/>
          <w:lang w:eastAsia="ru-RU"/>
        </w:rPr>
        <w:t>;</w:t>
      </w:r>
    </w:p>
    <w:p w:rsidR="00C22E37" w:rsidRDefault="00D1781A"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2" w:history="1">
        <w:proofErr w:type="gramStart"/>
        <w:r w:rsidR="00C64561" w:rsidRPr="00D75B01">
          <w:rPr>
            <w:rFonts w:ascii="Times New Roman" w:eastAsia="Times New Roman" w:hAnsi="Times New Roman" w:cs="Times New Roman"/>
            <w:sz w:val="28"/>
            <w:szCs w:val="28"/>
            <w:lang w:eastAsia="ru-RU"/>
          </w:rPr>
          <w:t>от 14 марта 2008 г. N 121н "Об утверждении профессиональных квалификационных групп профессий рабочих культуры, искусства и кинематографии"</w:t>
        </w:r>
      </w:hyperlink>
      <w:r w:rsidR="00C22E37">
        <w:rPr>
          <w:rFonts w:ascii="Times New Roman" w:eastAsia="Times New Roman" w:hAnsi="Times New Roman" w:cs="Times New Roman"/>
          <w:sz w:val="28"/>
          <w:szCs w:val="28"/>
          <w:lang w:eastAsia="ru-RU"/>
        </w:rPr>
        <w:t>;</w:t>
      </w:r>
      <w:r w:rsidR="00C22E37">
        <w:rPr>
          <w:rFonts w:ascii="Times New Roman" w:eastAsia="Times New Roman" w:hAnsi="Times New Roman" w:cs="Times New Roman"/>
          <w:sz w:val="28"/>
          <w:szCs w:val="28"/>
          <w:lang w:eastAsia="ru-RU"/>
        </w:rPr>
        <w:br/>
      </w:r>
      <w:hyperlink r:id="rId13" w:history="1">
        <w:r w:rsidR="00C64561" w:rsidRPr="00D75B01">
          <w:rPr>
            <w:rFonts w:ascii="Times New Roman" w:eastAsia="Times New Roman" w:hAnsi="Times New Roman" w:cs="Times New Roman"/>
            <w:sz w:val="28"/>
            <w:szCs w:val="28"/>
            <w:lang w:eastAsia="ru-RU"/>
          </w:rPr>
          <w:t>от 5 мая 2008 г. N 216н "Об утверждении профессиональных квалификационных групп должностей работников образования"</w:t>
        </w:r>
      </w:hyperlink>
      <w:r w:rsidR="00C22E37">
        <w:rPr>
          <w:rFonts w:ascii="Times New Roman" w:eastAsia="Times New Roman" w:hAnsi="Times New Roman" w:cs="Times New Roman"/>
          <w:sz w:val="28"/>
          <w:szCs w:val="28"/>
          <w:lang w:eastAsia="ru-RU"/>
        </w:rPr>
        <w:t>;</w:t>
      </w:r>
      <w:r w:rsidR="00C22E37">
        <w:rPr>
          <w:rFonts w:ascii="Times New Roman" w:eastAsia="Times New Roman" w:hAnsi="Times New Roman" w:cs="Times New Roman"/>
          <w:sz w:val="28"/>
          <w:szCs w:val="28"/>
          <w:lang w:eastAsia="ru-RU"/>
        </w:rPr>
        <w:br/>
      </w:r>
      <w:hyperlink r:id="rId14" w:history="1">
        <w:r w:rsidR="00C64561" w:rsidRPr="00D75B01">
          <w:rPr>
            <w:rFonts w:ascii="Times New Roman" w:eastAsia="Times New Roman" w:hAnsi="Times New Roman" w:cs="Times New Roman"/>
            <w:sz w:val="28"/>
            <w:szCs w:val="28"/>
            <w:lang w:eastAsia="ru-RU"/>
          </w:rPr>
          <w:t>от 29 мая 2008 г. N 247н "Об утверждении профессиональных квалификационных групп общеотраслевых должностей руководителей, специалистов и служащих"</w:t>
        </w:r>
      </w:hyperlink>
      <w:r w:rsidR="00C22E37">
        <w:rPr>
          <w:rFonts w:ascii="Times New Roman" w:eastAsia="Times New Roman" w:hAnsi="Times New Roman" w:cs="Times New Roman"/>
          <w:sz w:val="28"/>
          <w:szCs w:val="28"/>
          <w:lang w:eastAsia="ru-RU"/>
        </w:rPr>
        <w:t>;</w:t>
      </w:r>
      <w:proofErr w:type="gramEnd"/>
    </w:p>
    <w:p w:rsidR="00C22E37" w:rsidRDefault="00D1781A"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5" w:history="1">
        <w:r w:rsidR="00C64561" w:rsidRPr="00D75B01">
          <w:rPr>
            <w:rFonts w:ascii="Times New Roman" w:eastAsia="Times New Roman" w:hAnsi="Times New Roman" w:cs="Times New Roman"/>
            <w:sz w:val="28"/>
            <w:szCs w:val="28"/>
            <w:lang w:eastAsia="ru-RU"/>
          </w:rPr>
          <w:t>от 29 мая 2008 г. N 248н "Об утверждении профессиональных квалификационных групп общеотраслевых профессий рабочих"</w:t>
        </w:r>
      </w:hyperlink>
      <w:r w:rsidR="00C22E37">
        <w:rPr>
          <w:rFonts w:ascii="Times New Roman" w:eastAsia="Times New Roman" w:hAnsi="Times New Roman" w:cs="Times New Roman"/>
          <w:sz w:val="28"/>
          <w:szCs w:val="28"/>
          <w:lang w:eastAsia="ru-RU"/>
        </w:rPr>
        <w:t>;</w:t>
      </w:r>
      <w:r w:rsidR="00C22E37">
        <w:rPr>
          <w:rFonts w:ascii="Times New Roman" w:eastAsia="Times New Roman" w:hAnsi="Times New Roman" w:cs="Times New Roman"/>
          <w:sz w:val="28"/>
          <w:szCs w:val="28"/>
          <w:lang w:eastAsia="ru-RU"/>
        </w:rPr>
        <w:br/>
      </w:r>
      <w:hyperlink r:id="rId16" w:history="1">
        <w:r w:rsidR="00C64561" w:rsidRPr="00D75B01">
          <w:rPr>
            <w:rFonts w:ascii="Times New Roman" w:eastAsia="Times New Roman" w:hAnsi="Times New Roman" w:cs="Times New Roman"/>
            <w:sz w:val="28"/>
            <w:szCs w:val="28"/>
            <w:lang w:eastAsia="ru-RU"/>
          </w:rPr>
          <w:t>от 27 февраля 2012 г. N 165н "Об утверждении профессиональных квалификационных групп должностей работников физической культуры и спорта"</w:t>
        </w:r>
      </w:hyperlink>
      <w:r w:rsidR="00C22E37">
        <w:rPr>
          <w:rFonts w:ascii="Times New Roman" w:eastAsia="Times New Roman" w:hAnsi="Times New Roman" w:cs="Times New Roman"/>
          <w:sz w:val="28"/>
          <w:szCs w:val="28"/>
          <w:lang w:eastAsia="ru-RU"/>
        </w:rPr>
        <w:t>.</w:t>
      </w:r>
      <w:r w:rsidR="00C64561" w:rsidRPr="00D75B01">
        <w:rPr>
          <w:rFonts w:ascii="Times New Roman" w:eastAsia="Times New Roman" w:hAnsi="Times New Roman" w:cs="Times New Roman"/>
          <w:sz w:val="28"/>
          <w:szCs w:val="28"/>
          <w:lang w:eastAsia="ru-RU"/>
        </w:rPr>
        <w:br/>
        <w:t>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приложе</w:t>
      </w:r>
      <w:r w:rsidR="00C22E37">
        <w:rPr>
          <w:rFonts w:ascii="Times New Roman" w:eastAsia="Times New Roman" w:hAnsi="Times New Roman" w:cs="Times New Roman"/>
          <w:sz w:val="28"/>
          <w:szCs w:val="28"/>
          <w:lang w:eastAsia="ru-RU"/>
        </w:rPr>
        <w:t>нием 10 к настоящему Положению.</w:t>
      </w:r>
      <w:r w:rsidR="00C64561" w:rsidRPr="00D75B01">
        <w:rPr>
          <w:rFonts w:ascii="Times New Roman" w:eastAsia="Times New Roman" w:hAnsi="Times New Roman" w:cs="Times New Roman"/>
          <w:sz w:val="28"/>
          <w:szCs w:val="28"/>
          <w:lang w:eastAsia="ru-RU"/>
        </w:rPr>
        <w:br/>
        <w:t>1.9. В целях реализации настоящего Положения применяются следующие понятия и термины:</w:t>
      </w:r>
    </w:p>
    <w:p w:rsidR="00017962" w:rsidRDefault="00C64561" w:rsidP="00C22E3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17962">
        <w:rPr>
          <w:rFonts w:ascii="Times New Roman" w:eastAsia="Times New Roman" w:hAnsi="Times New Roman" w:cs="Times New Roman"/>
          <w:b/>
          <w:sz w:val="28"/>
          <w:szCs w:val="28"/>
          <w:lang w:eastAsia="ru-RU"/>
        </w:rPr>
        <w:t>заработная плата (оплата труда)</w:t>
      </w:r>
      <w:r w:rsidRPr="00D75B01">
        <w:rPr>
          <w:rFonts w:ascii="Times New Roman" w:eastAsia="Times New Roman" w:hAnsi="Times New Roman" w:cs="Times New Roman"/>
          <w:sz w:val="28"/>
          <w:szCs w:val="28"/>
          <w:lang w:eastAsia="ru-RU"/>
        </w:rPr>
        <w:t xml:space="preserve">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w:t>
      </w:r>
      <w:r w:rsidRPr="00D75B01">
        <w:rPr>
          <w:rFonts w:ascii="Times New Roman" w:eastAsia="Times New Roman" w:hAnsi="Times New Roman" w:cs="Times New Roman"/>
          <w:sz w:val="28"/>
          <w:szCs w:val="28"/>
          <w:lang w:eastAsia="ru-RU"/>
        </w:rPr>
        <w:lastRenderedPageBreak/>
        <w:t>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w:t>
      </w:r>
      <w:proofErr w:type="gramEnd"/>
      <w:r w:rsidRPr="00D75B01">
        <w:rPr>
          <w:rFonts w:ascii="Times New Roman" w:eastAsia="Times New Roman" w:hAnsi="Times New Roman" w:cs="Times New Roman"/>
          <w:sz w:val="28"/>
          <w:szCs w:val="28"/>
          <w:lang w:eastAsia="ru-RU"/>
        </w:rPr>
        <w:t xml:space="preserve"> иные поощрительные выплаты);</w:t>
      </w:r>
    </w:p>
    <w:p w:rsidR="00017962" w:rsidRDefault="00C64561" w:rsidP="000179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962">
        <w:rPr>
          <w:rFonts w:ascii="Times New Roman" w:eastAsia="Times New Roman" w:hAnsi="Times New Roman" w:cs="Times New Roman"/>
          <w:b/>
          <w:sz w:val="28"/>
          <w:szCs w:val="28"/>
          <w:lang w:eastAsia="ru-RU"/>
        </w:rPr>
        <w:t>базовая единица</w:t>
      </w:r>
      <w:r w:rsidRPr="00D75B01">
        <w:rPr>
          <w:rFonts w:ascii="Times New Roman" w:eastAsia="Times New Roman" w:hAnsi="Times New Roman" w:cs="Times New Roman"/>
          <w:sz w:val="28"/>
          <w:szCs w:val="28"/>
          <w:lang w:eastAsia="ru-RU"/>
        </w:rPr>
        <w:t xml:space="preserve"> - величина, применяемая дл</w:t>
      </w:r>
      <w:r w:rsidR="00017962">
        <w:rPr>
          <w:rFonts w:ascii="Times New Roman" w:eastAsia="Times New Roman" w:hAnsi="Times New Roman" w:cs="Times New Roman"/>
          <w:sz w:val="28"/>
          <w:szCs w:val="28"/>
          <w:lang w:eastAsia="ru-RU"/>
        </w:rPr>
        <w:t>я определения базового оклада;</w:t>
      </w:r>
    </w:p>
    <w:p w:rsidR="00017962" w:rsidRDefault="00C64561" w:rsidP="000179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w:t>
      </w:r>
      <w:r w:rsidR="00017962">
        <w:rPr>
          <w:rFonts w:ascii="Times New Roman" w:eastAsia="Times New Roman" w:hAnsi="Times New Roman" w:cs="Times New Roman"/>
          <w:sz w:val="28"/>
          <w:szCs w:val="28"/>
          <w:lang w:eastAsia="ru-RU"/>
        </w:rPr>
        <w:t>ностей работников образования;</w:t>
      </w:r>
      <w:r w:rsidR="00017962">
        <w:rPr>
          <w:rFonts w:ascii="Times New Roman" w:eastAsia="Times New Roman" w:hAnsi="Times New Roman" w:cs="Times New Roman"/>
          <w:sz w:val="28"/>
          <w:szCs w:val="28"/>
          <w:lang w:eastAsia="ru-RU"/>
        </w:rPr>
        <w:br/>
      </w:r>
      <w:r w:rsidRPr="00017962">
        <w:rPr>
          <w:rFonts w:ascii="Times New Roman" w:eastAsia="Times New Roman" w:hAnsi="Times New Roman" w:cs="Times New Roman"/>
          <w:b/>
          <w:sz w:val="28"/>
          <w:szCs w:val="28"/>
          <w:lang w:eastAsia="ru-RU"/>
        </w:rPr>
        <w:t>базовый оклад</w:t>
      </w:r>
      <w:r w:rsidRPr="00D75B01">
        <w:rPr>
          <w:rFonts w:ascii="Times New Roman" w:eastAsia="Times New Roman" w:hAnsi="Times New Roman" w:cs="Times New Roman"/>
          <w:sz w:val="28"/>
          <w:szCs w:val="28"/>
          <w:lang w:eastAsia="ru-RU"/>
        </w:rPr>
        <w:t xml:space="preserve"> - </w:t>
      </w:r>
      <w:proofErr w:type="gramStart"/>
      <w:r w:rsidRPr="00D75B01">
        <w:rPr>
          <w:rFonts w:ascii="Times New Roman" w:eastAsia="Times New Roman" w:hAnsi="Times New Roman" w:cs="Times New Roman"/>
          <w:sz w:val="28"/>
          <w:szCs w:val="28"/>
          <w:lang w:eastAsia="ru-RU"/>
        </w:rPr>
        <w:t>размер оплаты труда</w:t>
      </w:r>
      <w:proofErr w:type="gramEnd"/>
      <w:r w:rsidRPr="00D75B01">
        <w:rPr>
          <w:rFonts w:ascii="Times New Roman" w:eastAsia="Times New Roman" w:hAnsi="Times New Roman" w:cs="Times New Roman"/>
          <w:sz w:val="28"/>
          <w:szCs w:val="28"/>
          <w:lang w:eastAsia="ru-RU"/>
        </w:rPr>
        <w:t xml:space="preserve"> работника, рассчитанный как произведение базовой единицы на базовые коэффиц</w:t>
      </w:r>
      <w:r w:rsidR="00017962">
        <w:rPr>
          <w:rFonts w:ascii="Times New Roman" w:eastAsia="Times New Roman" w:hAnsi="Times New Roman" w:cs="Times New Roman"/>
          <w:sz w:val="28"/>
          <w:szCs w:val="28"/>
          <w:lang w:eastAsia="ru-RU"/>
        </w:rPr>
        <w:t>иенты;</w:t>
      </w:r>
      <w:r w:rsidR="00017962">
        <w:rPr>
          <w:rFonts w:ascii="Times New Roman" w:eastAsia="Times New Roman" w:hAnsi="Times New Roman" w:cs="Times New Roman"/>
          <w:sz w:val="28"/>
          <w:szCs w:val="28"/>
          <w:lang w:eastAsia="ru-RU"/>
        </w:rPr>
        <w:br/>
      </w:r>
      <w:r w:rsidRPr="00017962">
        <w:rPr>
          <w:rFonts w:ascii="Times New Roman" w:eastAsia="Times New Roman" w:hAnsi="Times New Roman" w:cs="Times New Roman"/>
          <w:b/>
          <w:sz w:val="28"/>
          <w:szCs w:val="28"/>
          <w:lang w:eastAsia="ru-RU"/>
        </w:rPr>
        <w:t>повышающие коэффициенты</w:t>
      </w:r>
      <w:r w:rsidRPr="00D75B01">
        <w:rPr>
          <w:rFonts w:ascii="Times New Roman" w:eastAsia="Times New Roman" w:hAnsi="Times New Roman" w:cs="Times New Roman"/>
          <w:sz w:val="28"/>
          <w:szCs w:val="28"/>
          <w:lang w:eastAsia="ru-RU"/>
        </w:rPr>
        <w:t xml:space="preserve"> - относительные величины, определяющие размер повышения базового оклада. К повышающим коэффициентам относятся: коэффициент педагогического стажа работы, коэффициент квалификации, коэффициент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w:t>
      </w:r>
    </w:p>
    <w:p w:rsidR="00017962" w:rsidRDefault="00C64561" w:rsidP="0001796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17962">
        <w:rPr>
          <w:rFonts w:ascii="Times New Roman" w:eastAsia="Times New Roman" w:hAnsi="Times New Roman" w:cs="Times New Roman"/>
          <w:b/>
          <w:sz w:val="28"/>
          <w:szCs w:val="28"/>
          <w:lang w:eastAsia="ru-RU"/>
        </w:rPr>
        <w:t>ставка (оклад)</w:t>
      </w:r>
      <w:r w:rsidRPr="00D75B01">
        <w:rPr>
          <w:rFonts w:ascii="Times New Roman" w:eastAsia="Times New Roman" w:hAnsi="Times New Roman" w:cs="Times New Roman"/>
          <w:sz w:val="28"/>
          <w:szCs w:val="28"/>
          <w:lang w:eastAsia="ru-RU"/>
        </w:rPr>
        <w:t xml:space="preserve">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roofErr w:type="gramEnd"/>
    </w:p>
    <w:p w:rsidR="00C64561" w:rsidRPr="00D75B01" w:rsidRDefault="00C64561" w:rsidP="0001796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17962">
        <w:rPr>
          <w:rFonts w:ascii="Times New Roman" w:eastAsia="Times New Roman" w:hAnsi="Times New Roman" w:cs="Times New Roman"/>
          <w:b/>
          <w:sz w:val="28"/>
          <w:szCs w:val="28"/>
          <w:lang w:eastAsia="ru-RU"/>
        </w:rPr>
        <w:t>компенсационные выплаты</w:t>
      </w:r>
      <w:r w:rsidRPr="00D75B01">
        <w:rPr>
          <w:rFonts w:ascii="Times New Roman" w:eastAsia="Times New Roman" w:hAnsi="Times New Roman" w:cs="Times New Roman"/>
          <w:sz w:val="28"/>
          <w:szCs w:val="28"/>
          <w:lang w:eastAsia="ru-RU"/>
        </w:rPr>
        <w:t xml:space="preserve"> - установленные законодательством и локальными нормативными актами образовательной организации доплаты и надбавки компенсационного характера к базовому окладу, в том числе за работу в условиях, отклоняющихся от нормальных;</w:t>
      </w:r>
      <w:r w:rsidRPr="00D75B01">
        <w:rPr>
          <w:rFonts w:ascii="Times New Roman" w:eastAsia="Times New Roman" w:hAnsi="Times New Roman" w:cs="Times New Roman"/>
          <w:sz w:val="28"/>
          <w:szCs w:val="28"/>
          <w:lang w:eastAsia="ru-RU"/>
        </w:rPr>
        <w:br/>
      </w:r>
      <w:r w:rsidRPr="00017962">
        <w:rPr>
          <w:rFonts w:ascii="Times New Roman" w:eastAsia="Times New Roman" w:hAnsi="Times New Roman" w:cs="Times New Roman"/>
          <w:b/>
          <w:sz w:val="28"/>
          <w:szCs w:val="28"/>
          <w:lang w:eastAsia="ru-RU"/>
        </w:rPr>
        <w:t>стимулирующие выплаты</w:t>
      </w:r>
      <w:r w:rsidRPr="00D75B01">
        <w:rPr>
          <w:rFonts w:ascii="Times New Roman" w:eastAsia="Times New Roman" w:hAnsi="Times New Roman" w:cs="Times New Roman"/>
          <w:sz w:val="28"/>
          <w:szCs w:val="28"/>
          <w:lang w:eastAsia="ru-RU"/>
        </w:rPr>
        <w:t xml:space="preserve"> - часть фонда оплаты труда образовательной организации,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образовательной организации.</w:t>
      </w:r>
      <w:r w:rsidRPr="00D75B01">
        <w:rPr>
          <w:rFonts w:ascii="Times New Roman" w:eastAsia="Times New Roman" w:hAnsi="Times New Roman" w:cs="Times New Roman"/>
          <w:sz w:val="28"/>
          <w:szCs w:val="28"/>
          <w:lang w:eastAsia="ru-RU"/>
        </w:rPr>
        <w:br/>
      </w:r>
      <w:proofErr w:type="gramEnd"/>
    </w:p>
    <w:p w:rsidR="00C64561" w:rsidRPr="00D75B01" w:rsidRDefault="00C64561" w:rsidP="0001796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75B01">
        <w:rPr>
          <w:rFonts w:ascii="Times New Roman" w:eastAsia="Times New Roman" w:hAnsi="Times New Roman" w:cs="Times New Roman"/>
          <w:b/>
          <w:bCs/>
          <w:sz w:val="28"/>
          <w:szCs w:val="28"/>
          <w:lang w:eastAsia="ru-RU"/>
        </w:rPr>
        <w:t>2. Формирование фонда оплаты труда образовательных организаций</w:t>
      </w:r>
    </w:p>
    <w:p w:rsidR="00C64561" w:rsidRPr="00D75B01" w:rsidRDefault="00C64561" w:rsidP="00D75B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 xml:space="preserve">2.1. Фонд оплаты труда работников образовательных организаций формируется исходя из объема средств, определенных на финансовый год учредителем и поступающих образовательной организации в установленном порядке, и объема средств, полученных образовательной организацией от предпринимательской и иной </w:t>
      </w:r>
      <w:r w:rsidR="00017962">
        <w:rPr>
          <w:rFonts w:ascii="Times New Roman" w:eastAsia="Times New Roman" w:hAnsi="Times New Roman" w:cs="Times New Roman"/>
          <w:sz w:val="28"/>
          <w:szCs w:val="28"/>
          <w:lang w:eastAsia="ru-RU"/>
        </w:rPr>
        <w:t>приносящей доход деятельности.</w:t>
      </w:r>
      <w:r w:rsidR="00017962">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 xml:space="preserve">2.2. Руководитель образовательной организации формирует и утверждает штатное расписание организации, тарификационный список педагогических работников по состоянию на 1 сентября (приложение 13 к настоящему </w:t>
      </w:r>
      <w:r w:rsidRPr="00D75B01">
        <w:rPr>
          <w:rFonts w:ascii="Times New Roman" w:eastAsia="Times New Roman" w:hAnsi="Times New Roman" w:cs="Times New Roman"/>
          <w:sz w:val="28"/>
          <w:szCs w:val="28"/>
          <w:lang w:eastAsia="ru-RU"/>
        </w:rPr>
        <w:lastRenderedPageBreak/>
        <w:t>Положению).</w:t>
      </w:r>
      <w:r w:rsidRPr="00D75B01">
        <w:rPr>
          <w:rFonts w:ascii="Times New Roman" w:eastAsia="Times New Roman" w:hAnsi="Times New Roman" w:cs="Times New Roman"/>
          <w:sz w:val="28"/>
          <w:szCs w:val="28"/>
          <w:lang w:eastAsia="ru-RU"/>
        </w:rPr>
        <w:br/>
        <w:t>2.3. Фонд оплаты труда образовательной организации определяется по формуле:</w:t>
      </w:r>
    </w:p>
    <w:p w:rsidR="00C64561" w:rsidRPr="00017962" w:rsidRDefault="00C64561" w:rsidP="0001796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17962">
        <w:rPr>
          <w:rFonts w:ascii="Times New Roman" w:eastAsia="Times New Roman" w:hAnsi="Times New Roman" w:cs="Times New Roman"/>
          <w:b/>
          <w:sz w:val="28"/>
          <w:szCs w:val="28"/>
          <w:lang w:eastAsia="ru-RU"/>
        </w:rPr>
        <w:t xml:space="preserve">ФОТ = </w:t>
      </w:r>
      <w:proofErr w:type="spellStart"/>
      <w:r w:rsidRPr="00017962">
        <w:rPr>
          <w:rFonts w:ascii="Times New Roman" w:eastAsia="Times New Roman" w:hAnsi="Times New Roman" w:cs="Times New Roman"/>
          <w:b/>
          <w:sz w:val="28"/>
          <w:szCs w:val="28"/>
          <w:lang w:eastAsia="ru-RU"/>
        </w:rPr>
        <w:t>ФОТбаз</w:t>
      </w:r>
      <w:proofErr w:type="spellEnd"/>
      <w:r w:rsidRPr="00017962">
        <w:rPr>
          <w:rFonts w:ascii="Times New Roman" w:eastAsia="Times New Roman" w:hAnsi="Times New Roman" w:cs="Times New Roman"/>
          <w:b/>
          <w:sz w:val="28"/>
          <w:szCs w:val="28"/>
          <w:lang w:eastAsia="ru-RU"/>
        </w:rPr>
        <w:t xml:space="preserve"> + ФКВ + ФСВ+ ФМП, где:</w:t>
      </w:r>
    </w:p>
    <w:p w:rsidR="00017962"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ФОТ - фонд оплаты труда образовательной орга</w:t>
      </w:r>
      <w:r w:rsidR="00017962">
        <w:rPr>
          <w:rFonts w:ascii="Times New Roman" w:eastAsia="Times New Roman" w:hAnsi="Times New Roman" w:cs="Times New Roman"/>
          <w:sz w:val="28"/>
          <w:szCs w:val="28"/>
          <w:lang w:eastAsia="ru-RU"/>
        </w:rPr>
        <w:t>низации;</w:t>
      </w: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ФОТбаз</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w:t>
      </w:r>
    </w:p>
    <w:p w:rsidR="00017962"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ФКВ - фонд компенсационных выплат;</w:t>
      </w:r>
    </w:p>
    <w:p w:rsidR="00017962"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ФСВ - фонд стимулирующих выплат;</w:t>
      </w:r>
    </w:p>
    <w:p w:rsidR="00C64561" w:rsidRPr="00D75B01"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ФМП - фонд разовой материальной помощи к отпуску.</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 xml:space="preserve">Базовая часть </w:t>
      </w:r>
      <w:proofErr w:type="gramStart"/>
      <w:r w:rsidRPr="00D75B01">
        <w:rPr>
          <w:rFonts w:ascii="Times New Roman" w:eastAsia="Times New Roman" w:hAnsi="Times New Roman" w:cs="Times New Roman"/>
          <w:sz w:val="28"/>
          <w:szCs w:val="28"/>
          <w:lang w:eastAsia="ru-RU"/>
        </w:rPr>
        <w:t>фонда оплаты труда работников образовательных организаций</w:t>
      </w:r>
      <w:proofErr w:type="gramEnd"/>
      <w:r w:rsidRPr="00D75B01">
        <w:rPr>
          <w:rFonts w:ascii="Times New Roman" w:eastAsia="Times New Roman" w:hAnsi="Times New Roman" w:cs="Times New Roman"/>
          <w:sz w:val="28"/>
          <w:szCs w:val="28"/>
          <w:lang w:eastAsia="ru-RU"/>
        </w:rPr>
        <w:t xml:space="preserve"> и фонд компенсационных выплат в фонде оплаты труда составляет не менее 70 процентов. Рекомендуемое соотношение базовой части фонда оплаты труда и фонда выплат компенсационного характера составляет 85 и 15 процентов.</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Конкретный размер данного значения определяется образовательной организацией самостоятельно, закрепляется коллективным договором и (или) приказом руководителя образовательной организации.</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2.4. Базовая часть фонда оплаты труда определяется по следующей формуле:</w:t>
      </w:r>
      <w:r w:rsidRPr="00D75B01">
        <w:rPr>
          <w:rFonts w:ascii="Times New Roman" w:eastAsia="Times New Roman" w:hAnsi="Times New Roman" w:cs="Times New Roman"/>
          <w:sz w:val="28"/>
          <w:szCs w:val="28"/>
          <w:lang w:eastAsia="ru-RU"/>
        </w:rPr>
        <w:br/>
      </w:r>
    </w:p>
    <w:p w:rsidR="00C64561" w:rsidRPr="00017962" w:rsidRDefault="00C64561" w:rsidP="00017962">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017962">
        <w:rPr>
          <w:rFonts w:ascii="Times New Roman" w:eastAsia="Times New Roman" w:hAnsi="Times New Roman" w:cs="Times New Roman"/>
          <w:b/>
          <w:sz w:val="28"/>
          <w:szCs w:val="28"/>
          <w:lang w:eastAsia="ru-RU"/>
        </w:rPr>
        <w:t>ФОТбаз</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ФОТбаз</w:t>
      </w:r>
      <w:proofErr w:type="gramStart"/>
      <w:r w:rsidRPr="00017962">
        <w:rPr>
          <w:rFonts w:ascii="Times New Roman" w:eastAsia="Times New Roman" w:hAnsi="Times New Roman" w:cs="Times New Roman"/>
          <w:b/>
          <w:sz w:val="28"/>
          <w:szCs w:val="28"/>
          <w:lang w:eastAsia="ru-RU"/>
        </w:rPr>
        <w:t>.р</w:t>
      </w:r>
      <w:proofErr w:type="gramEnd"/>
      <w:r w:rsidRPr="00017962">
        <w:rPr>
          <w:rFonts w:ascii="Times New Roman" w:eastAsia="Times New Roman" w:hAnsi="Times New Roman" w:cs="Times New Roman"/>
          <w:b/>
          <w:sz w:val="28"/>
          <w:szCs w:val="28"/>
          <w:lang w:eastAsia="ru-RU"/>
        </w:rPr>
        <w:t>ук</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ФОТбаз.сп</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ФОТбаз.сл</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ФОТбаз.р</w:t>
      </w:r>
      <w:proofErr w:type="spellEnd"/>
      <w:r w:rsidRPr="00017962">
        <w:rPr>
          <w:rFonts w:ascii="Times New Roman" w:eastAsia="Times New Roman" w:hAnsi="Times New Roman" w:cs="Times New Roman"/>
          <w:b/>
          <w:sz w:val="28"/>
          <w:szCs w:val="28"/>
          <w:lang w:eastAsia="ru-RU"/>
        </w:rPr>
        <w:t>, где:</w:t>
      </w:r>
    </w:p>
    <w:p w:rsidR="00017962" w:rsidRDefault="00C64561" w:rsidP="00017962">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ФОТбаз</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w:t>
      </w:r>
    </w:p>
    <w:p w:rsidR="00017962" w:rsidRDefault="00C64561" w:rsidP="00017962">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ФОТбаз</w:t>
      </w:r>
      <w:proofErr w:type="gramStart"/>
      <w:r w:rsidRPr="00D75B01">
        <w:rPr>
          <w:rFonts w:ascii="Times New Roman" w:eastAsia="Times New Roman" w:hAnsi="Times New Roman" w:cs="Times New Roman"/>
          <w:sz w:val="28"/>
          <w:szCs w:val="28"/>
          <w:lang w:eastAsia="ru-RU"/>
        </w:rPr>
        <w:t>.р</w:t>
      </w:r>
      <w:proofErr w:type="gramEnd"/>
      <w:r w:rsidRPr="00D75B01">
        <w:rPr>
          <w:rFonts w:ascii="Times New Roman" w:eastAsia="Times New Roman" w:hAnsi="Times New Roman" w:cs="Times New Roman"/>
          <w:sz w:val="28"/>
          <w:szCs w:val="28"/>
          <w:lang w:eastAsia="ru-RU"/>
        </w:rPr>
        <w:t>ук</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 руководителей;</w:t>
      </w:r>
    </w:p>
    <w:p w:rsidR="00017962" w:rsidRDefault="00C64561" w:rsidP="00017962">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ФОТбаз</w:t>
      </w:r>
      <w:proofErr w:type="gramStart"/>
      <w:r w:rsidRPr="00D75B01">
        <w:rPr>
          <w:rFonts w:ascii="Times New Roman" w:eastAsia="Times New Roman" w:hAnsi="Times New Roman" w:cs="Times New Roman"/>
          <w:sz w:val="28"/>
          <w:szCs w:val="28"/>
          <w:lang w:eastAsia="ru-RU"/>
        </w:rPr>
        <w:t>.с</w:t>
      </w:r>
      <w:proofErr w:type="gramEnd"/>
      <w:r w:rsidRPr="00D75B01">
        <w:rPr>
          <w:rFonts w:ascii="Times New Roman" w:eastAsia="Times New Roman" w:hAnsi="Times New Roman" w:cs="Times New Roman"/>
          <w:sz w:val="28"/>
          <w:szCs w:val="28"/>
          <w:lang w:eastAsia="ru-RU"/>
        </w:rPr>
        <w:t>п</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 специалистов;</w:t>
      </w:r>
    </w:p>
    <w:p w:rsidR="00017962" w:rsidRDefault="00C64561" w:rsidP="00017962">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ФОТбаз</w:t>
      </w:r>
      <w:proofErr w:type="gramStart"/>
      <w:r w:rsidRPr="00D75B01">
        <w:rPr>
          <w:rFonts w:ascii="Times New Roman" w:eastAsia="Times New Roman" w:hAnsi="Times New Roman" w:cs="Times New Roman"/>
          <w:sz w:val="28"/>
          <w:szCs w:val="28"/>
          <w:lang w:eastAsia="ru-RU"/>
        </w:rPr>
        <w:t>.с</w:t>
      </w:r>
      <w:proofErr w:type="gramEnd"/>
      <w:r w:rsidRPr="00D75B01">
        <w:rPr>
          <w:rFonts w:ascii="Times New Roman" w:eastAsia="Times New Roman" w:hAnsi="Times New Roman" w:cs="Times New Roman"/>
          <w:sz w:val="28"/>
          <w:szCs w:val="28"/>
          <w:lang w:eastAsia="ru-RU"/>
        </w:rPr>
        <w:t>л</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 служащих;</w:t>
      </w:r>
    </w:p>
    <w:p w:rsidR="00786D06" w:rsidRDefault="00C64561" w:rsidP="00017962">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ФОТбаз</w:t>
      </w:r>
      <w:proofErr w:type="gramStart"/>
      <w:r w:rsidRPr="00D75B01">
        <w:rPr>
          <w:rFonts w:ascii="Times New Roman" w:eastAsia="Times New Roman" w:hAnsi="Times New Roman" w:cs="Times New Roman"/>
          <w:sz w:val="28"/>
          <w:szCs w:val="28"/>
          <w:lang w:eastAsia="ru-RU"/>
        </w:rPr>
        <w:t>.р</w:t>
      </w:r>
      <w:proofErr w:type="spellEnd"/>
      <w:proofErr w:type="gramEnd"/>
      <w:r w:rsidRPr="00D75B01">
        <w:rPr>
          <w:rFonts w:ascii="Times New Roman" w:eastAsia="Times New Roman" w:hAnsi="Times New Roman" w:cs="Times New Roman"/>
          <w:sz w:val="28"/>
          <w:szCs w:val="28"/>
          <w:lang w:eastAsia="ru-RU"/>
        </w:rPr>
        <w:t xml:space="preserve"> - базовая часть фонда оплаты труда рабочих.</w:t>
      </w:r>
    </w:p>
    <w:p w:rsidR="00C64561" w:rsidRPr="00D75B01"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2.5. Базовая часть фонда оплаты труда специалистов определяется по формуле:</w:t>
      </w:r>
      <w:r w:rsidRPr="00D75B01">
        <w:rPr>
          <w:rFonts w:ascii="Times New Roman" w:eastAsia="Times New Roman" w:hAnsi="Times New Roman" w:cs="Times New Roman"/>
          <w:sz w:val="28"/>
          <w:szCs w:val="28"/>
          <w:lang w:eastAsia="ru-RU"/>
        </w:rPr>
        <w:br/>
      </w:r>
    </w:p>
    <w:p w:rsidR="00C64561" w:rsidRPr="00017962" w:rsidRDefault="00C64561" w:rsidP="00017962">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017962">
        <w:rPr>
          <w:rFonts w:ascii="Times New Roman" w:eastAsia="Times New Roman" w:hAnsi="Times New Roman" w:cs="Times New Roman"/>
          <w:b/>
          <w:sz w:val="28"/>
          <w:szCs w:val="28"/>
          <w:lang w:eastAsia="ru-RU"/>
        </w:rPr>
        <w:t>ФОТбаз</w:t>
      </w:r>
      <w:proofErr w:type="gramStart"/>
      <w:r w:rsidRPr="00017962">
        <w:rPr>
          <w:rFonts w:ascii="Times New Roman" w:eastAsia="Times New Roman" w:hAnsi="Times New Roman" w:cs="Times New Roman"/>
          <w:b/>
          <w:sz w:val="28"/>
          <w:szCs w:val="28"/>
          <w:lang w:eastAsia="ru-RU"/>
        </w:rPr>
        <w:t>.с</w:t>
      </w:r>
      <w:proofErr w:type="gramEnd"/>
      <w:r w:rsidRPr="00017962">
        <w:rPr>
          <w:rFonts w:ascii="Times New Roman" w:eastAsia="Times New Roman" w:hAnsi="Times New Roman" w:cs="Times New Roman"/>
          <w:b/>
          <w:sz w:val="28"/>
          <w:szCs w:val="28"/>
          <w:lang w:eastAsia="ru-RU"/>
        </w:rPr>
        <w:t>п</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ФОТбаз.уп</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ФОТбаз.пп</w:t>
      </w:r>
      <w:proofErr w:type="spellEnd"/>
      <w:r w:rsidRPr="00017962">
        <w:rPr>
          <w:rFonts w:ascii="Times New Roman" w:eastAsia="Times New Roman" w:hAnsi="Times New Roman" w:cs="Times New Roman"/>
          <w:b/>
          <w:sz w:val="28"/>
          <w:szCs w:val="28"/>
          <w:lang w:eastAsia="ru-RU"/>
        </w:rPr>
        <w:t>, где:</w:t>
      </w:r>
    </w:p>
    <w:p w:rsidR="00017962" w:rsidRDefault="00C64561" w:rsidP="00D75B0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ФОТбаз</w:t>
      </w:r>
      <w:proofErr w:type="gramStart"/>
      <w:r w:rsidRPr="00D75B01">
        <w:rPr>
          <w:rFonts w:ascii="Times New Roman" w:eastAsia="Times New Roman" w:hAnsi="Times New Roman" w:cs="Times New Roman"/>
          <w:sz w:val="28"/>
          <w:szCs w:val="28"/>
          <w:lang w:eastAsia="ru-RU"/>
        </w:rPr>
        <w:t>.с</w:t>
      </w:r>
      <w:proofErr w:type="gramEnd"/>
      <w:r w:rsidRPr="00D75B01">
        <w:rPr>
          <w:rFonts w:ascii="Times New Roman" w:eastAsia="Times New Roman" w:hAnsi="Times New Roman" w:cs="Times New Roman"/>
          <w:sz w:val="28"/>
          <w:szCs w:val="28"/>
          <w:lang w:eastAsia="ru-RU"/>
        </w:rPr>
        <w:t>п</w:t>
      </w:r>
      <w:proofErr w:type="spellEnd"/>
      <w:r w:rsidRPr="00D75B01">
        <w:rPr>
          <w:rFonts w:ascii="Times New Roman" w:eastAsia="Times New Roman" w:hAnsi="Times New Roman" w:cs="Times New Roman"/>
          <w:sz w:val="28"/>
          <w:szCs w:val="28"/>
          <w:lang w:eastAsia="ru-RU"/>
        </w:rPr>
        <w:t xml:space="preserve"> - базовая часть ф</w:t>
      </w:r>
      <w:r w:rsidR="00017962">
        <w:rPr>
          <w:rFonts w:ascii="Times New Roman" w:eastAsia="Times New Roman" w:hAnsi="Times New Roman" w:cs="Times New Roman"/>
          <w:sz w:val="28"/>
          <w:szCs w:val="28"/>
          <w:lang w:eastAsia="ru-RU"/>
        </w:rPr>
        <w:t>онда оплаты труда специалистов;</w:t>
      </w: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ФОТбаз.уп</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 педагогического персонала образовательной организации, непосредственно ос</w:t>
      </w:r>
      <w:r w:rsidR="00017962">
        <w:rPr>
          <w:rFonts w:ascii="Times New Roman" w:eastAsia="Times New Roman" w:hAnsi="Times New Roman" w:cs="Times New Roman"/>
          <w:sz w:val="28"/>
          <w:szCs w:val="28"/>
          <w:lang w:eastAsia="ru-RU"/>
        </w:rPr>
        <w:t>уществляющего учебный процесс;</w:t>
      </w:r>
      <w:r w:rsidR="00017962">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ФОТбаз.пп</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 педагогических работников образовательной организации, деятельность которых не связана с учебным </w:t>
      </w:r>
      <w:r w:rsidRPr="00D75B01">
        <w:rPr>
          <w:rFonts w:ascii="Times New Roman" w:eastAsia="Times New Roman" w:hAnsi="Times New Roman" w:cs="Times New Roman"/>
          <w:sz w:val="28"/>
          <w:szCs w:val="28"/>
          <w:lang w:eastAsia="ru-RU"/>
        </w:rPr>
        <w:lastRenderedPageBreak/>
        <w:t>процессом.</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2.6. Базовая часть фонда оплаты труда педагогического персонала образовательной организации, непосредственно осуществляющего образовательный процесс, состоит из двух частей: фонд оплаты труда аудиторной занятости и фонд оплаты труда неаудиторной занятости.</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r>
      <w:r w:rsidRPr="00017962">
        <w:rPr>
          <w:rFonts w:ascii="Times New Roman" w:eastAsia="Times New Roman" w:hAnsi="Times New Roman" w:cs="Times New Roman"/>
          <w:b/>
          <w:sz w:val="28"/>
          <w:szCs w:val="28"/>
          <w:lang w:eastAsia="ru-RU"/>
        </w:rPr>
        <w:t>Аудиторная занятость</w:t>
      </w:r>
      <w:r w:rsidRPr="00D75B01">
        <w:rPr>
          <w:rFonts w:ascii="Times New Roman" w:eastAsia="Times New Roman" w:hAnsi="Times New Roman" w:cs="Times New Roman"/>
          <w:sz w:val="28"/>
          <w:szCs w:val="28"/>
          <w:lang w:eastAsia="ru-RU"/>
        </w:rPr>
        <w:t xml:space="preserve"> - проведение уроков (учебных занятий) в соответствии с учебным планом и должностными обязанностями педагогического работника.</w:t>
      </w:r>
    </w:p>
    <w:p w:rsidR="00C64561" w:rsidRPr="00D75B01" w:rsidRDefault="00C64561" w:rsidP="00D75B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7962">
        <w:rPr>
          <w:rFonts w:ascii="Times New Roman" w:eastAsia="Times New Roman" w:hAnsi="Times New Roman" w:cs="Times New Roman"/>
          <w:b/>
          <w:sz w:val="28"/>
          <w:szCs w:val="28"/>
          <w:lang w:eastAsia="ru-RU"/>
        </w:rPr>
        <w:t>Неаудиторная занятость</w:t>
      </w:r>
      <w:r w:rsidRPr="00D75B01">
        <w:rPr>
          <w:rFonts w:ascii="Times New Roman" w:eastAsia="Times New Roman" w:hAnsi="Times New Roman" w:cs="Times New Roman"/>
          <w:sz w:val="28"/>
          <w:szCs w:val="28"/>
          <w:lang w:eastAsia="ru-RU"/>
        </w:rPr>
        <w:t xml:space="preserve"> педагогических работников образовательных организаций, реализующих основные общеобразовательные программы, включает в себя виды деятельности согласно приложению 2 к настоящему Положению.</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Базовая часть фонда оплаты труда педагогического персонала образовательной организации, непосредственно осуществляющего образовательный процесс, определяется по формуле:</w:t>
      </w:r>
    </w:p>
    <w:p w:rsidR="00C64561" w:rsidRPr="00017962" w:rsidRDefault="00C64561" w:rsidP="00017962">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017962">
        <w:rPr>
          <w:rFonts w:ascii="Times New Roman" w:eastAsia="Times New Roman" w:hAnsi="Times New Roman" w:cs="Times New Roman"/>
          <w:b/>
          <w:sz w:val="28"/>
          <w:szCs w:val="28"/>
          <w:lang w:eastAsia="ru-RU"/>
        </w:rPr>
        <w:t>ФОТбаз</w:t>
      </w:r>
      <w:proofErr w:type="gramStart"/>
      <w:r w:rsidRPr="00017962">
        <w:rPr>
          <w:rFonts w:ascii="Times New Roman" w:eastAsia="Times New Roman" w:hAnsi="Times New Roman" w:cs="Times New Roman"/>
          <w:b/>
          <w:sz w:val="28"/>
          <w:szCs w:val="28"/>
          <w:lang w:eastAsia="ru-RU"/>
        </w:rPr>
        <w:t>.у</w:t>
      </w:r>
      <w:proofErr w:type="gramEnd"/>
      <w:r w:rsidRPr="00017962">
        <w:rPr>
          <w:rFonts w:ascii="Times New Roman" w:eastAsia="Times New Roman" w:hAnsi="Times New Roman" w:cs="Times New Roman"/>
          <w:b/>
          <w:sz w:val="28"/>
          <w:szCs w:val="28"/>
          <w:lang w:eastAsia="ru-RU"/>
        </w:rPr>
        <w:t>п</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ФОТуп.ауд</w:t>
      </w:r>
      <w:proofErr w:type="spellEnd"/>
      <w:r w:rsidRPr="00017962">
        <w:rPr>
          <w:rFonts w:ascii="Times New Roman" w:eastAsia="Times New Roman" w:hAnsi="Times New Roman" w:cs="Times New Roman"/>
          <w:b/>
          <w:sz w:val="28"/>
          <w:szCs w:val="28"/>
          <w:lang w:eastAsia="ru-RU"/>
        </w:rPr>
        <w:t xml:space="preserve"> + </w:t>
      </w:r>
      <w:proofErr w:type="spellStart"/>
      <w:r w:rsidRPr="00017962">
        <w:rPr>
          <w:rFonts w:ascii="Times New Roman" w:eastAsia="Times New Roman" w:hAnsi="Times New Roman" w:cs="Times New Roman"/>
          <w:b/>
          <w:sz w:val="28"/>
          <w:szCs w:val="28"/>
          <w:lang w:eastAsia="ru-RU"/>
        </w:rPr>
        <w:t>ФОТуп.неауд</w:t>
      </w:r>
      <w:proofErr w:type="spellEnd"/>
      <w:r w:rsidRPr="00017962">
        <w:rPr>
          <w:rFonts w:ascii="Times New Roman" w:eastAsia="Times New Roman" w:hAnsi="Times New Roman" w:cs="Times New Roman"/>
          <w:b/>
          <w:sz w:val="28"/>
          <w:szCs w:val="28"/>
          <w:lang w:eastAsia="ru-RU"/>
        </w:rPr>
        <w:t>, где:</w:t>
      </w:r>
    </w:p>
    <w:p w:rsidR="00017962" w:rsidRDefault="00C64561" w:rsidP="00017962">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ФОТбаз</w:t>
      </w:r>
      <w:proofErr w:type="gramStart"/>
      <w:r w:rsidRPr="00D75B01">
        <w:rPr>
          <w:rFonts w:ascii="Times New Roman" w:eastAsia="Times New Roman" w:hAnsi="Times New Roman" w:cs="Times New Roman"/>
          <w:sz w:val="28"/>
          <w:szCs w:val="28"/>
          <w:lang w:eastAsia="ru-RU"/>
        </w:rPr>
        <w:t>.у</w:t>
      </w:r>
      <w:proofErr w:type="gramEnd"/>
      <w:r w:rsidRPr="00D75B01">
        <w:rPr>
          <w:rFonts w:ascii="Times New Roman" w:eastAsia="Times New Roman" w:hAnsi="Times New Roman" w:cs="Times New Roman"/>
          <w:sz w:val="28"/>
          <w:szCs w:val="28"/>
          <w:lang w:eastAsia="ru-RU"/>
        </w:rPr>
        <w:t>п</w:t>
      </w:r>
      <w:proofErr w:type="spellEnd"/>
      <w:r w:rsidRPr="00D75B01">
        <w:rPr>
          <w:rFonts w:ascii="Times New Roman" w:eastAsia="Times New Roman" w:hAnsi="Times New Roman" w:cs="Times New Roman"/>
          <w:sz w:val="28"/>
          <w:szCs w:val="28"/>
          <w:lang w:eastAsia="ru-RU"/>
        </w:rPr>
        <w:t xml:space="preserve"> - базовая часть фонда оплаты труда педагогического персонала образовательной организации, непосредственно о</w:t>
      </w:r>
      <w:r w:rsidR="00017962">
        <w:rPr>
          <w:rFonts w:ascii="Times New Roman" w:eastAsia="Times New Roman" w:hAnsi="Times New Roman" w:cs="Times New Roman"/>
          <w:sz w:val="28"/>
          <w:szCs w:val="28"/>
          <w:lang w:eastAsia="ru-RU"/>
        </w:rPr>
        <w:t>существляющего учебный процесс;</w:t>
      </w: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ФОТуп.ауд</w:t>
      </w:r>
      <w:proofErr w:type="spellEnd"/>
      <w:r w:rsidRPr="00D75B01">
        <w:rPr>
          <w:rFonts w:ascii="Times New Roman" w:eastAsia="Times New Roman" w:hAnsi="Times New Roman" w:cs="Times New Roman"/>
          <w:sz w:val="28"/>
          <w:szCs w:val="28"/>
          <w:lang w:eastAsia="ru-RU"/>
        </w:rPr>
        <w:t xml:space="preserve"> - фонд оплаты труда аудиторной занятости;</w:t>
      </w:r>
    </w:p>
    <w:p w:rsidR="00017962" w:rsidRDefault="00C64561" w:rsidP="00017962">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ФОТуп</w:t>
      </w:r>
      <w:proofErr w:type="gramStart"/>
      <w:r w:rsidRPr="00D75B01">
        <w:rPr>
          <w:rFonts w:ascii="Times New Roman" w:eastAsia="Times New Roman" w:hAnsi="Times New Roman" w:cs="Times New Roman"/>
          <w:sz w:val="28"/>
          <w:szCs w:val="28"/>
          <w:lang w:eastAsia="ru-RU"/>
        </w:rPr>
        <w:t>.н</w:t>
      </w:r>
      <w:proofErr w:type="gramEnd"/>
      <w:r w:rsidRPr="00D75B01">
        <w:rPr>
          <w:rFonts w:ascii="Times New Roman" w:eastAsia="Times New Roman" w:hAnsi="Times New Roman" w:cs="Times New Roman"/>
          <w:sz w:val="28"/>
          <w:szCs w:val="28"/>
          <w:lang w:eastAsia="ru-RU"/>
        </w:rPr>
        <w:t>еауд</w:t>
      </w:r>
      <w:proofErr w:type="spellEnd"/>
      <w:r w:rsidRPr="00D75B01">
        <w:rPr>
          <w:rFonts w:ascii="Times New Roman" w:eastAsia="Times New Roman" w:hAnsi="Times New Roman" w:cs="Times New Roman"/>
          <w:sz w:val="28"/>
          <w:szCs w:val="28"/>
          <w:lang w:eastAsia="ru-RU"/>
        </w:rPr>
        <w:t xml:space="preserve"> - фонд оплаты труда неаудиторной занятости.</w:t>
      </w:r>
    </w:p>
    <w:p w:rsidR="00AC4CC4"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Рекомендуемое соотношение фондов аудиторной и неаудиторной занятости в базовой части фонда оплаты труда педагогического персонала составляет соответственно 85 и 15 процентов. Конкретные размеры этих фондов образовательная организация определяет самостоятельно, закрепляет коллективным договором и (или) приказом руководителя образовательной организации.</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 xml:space="preserve">2.7. </w:t>
      </w:r>
      <w:proofErr w:type="gramStart"/>
      <w:r w:rsidRPr="00D75B01">
        <w:rPr>
          <w:rFonts w:ascii="Times New Roman" w:eastAsia="Times New Roman" w:hAnsi="Times New Roman" w:cs="Times New Roman"/>
          <w:sz w:val="28"/>
          <w:szCs w:val="28"/>
          <w:lang w:eastAsia="ru-RU"/>
        </w:rPr>
        <w:t>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w:t>
      </w:r>
      <w:proofErr w:type="gramEnd"/>
      <w:r w:rsidRPr="00D75B01">
        <w:rPr>
          <w:rFonts w:ascii="Times New Roman" w:eastAsia="Times New Roman" w:hAnsi="Times New Roman" w:cs="Times New Roman"/>
          <w:sz w:val="28"/>
          <w:szCs w:val="28"/>
          <w:lang w:eastAsia="ru-RU"/>
        </w:rPr>
        <w:t xml:space="preserve"> в должностные обязанности работников.</w:t>
      </w:r>
    </w:p>
    <w:p w:rsidR="00AC4CC4"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 xml:space="preserve">Выплаты компенсационного характера устанавливаются приказом руководителя образовательной организации с учетом мнения выборного </w:t>
      </w:r>
      <w:r w:rsidRPr="00D75B01">
        <w:rPr>
          <w:rFonts w:ascii="Times New Roman" w:eastAsia="Times New Roman" w:hAnsi="Times New Roman" w:cs="Times New Roman"/>
          <w:sz w:val="28"/>
          <w:szCs w:val="28"/>
          <w:lang w:eastAsia="ru-RU"/>
        </w:rPr>
        <w:lastRenderedPageBreak/>
        <w:t xml:space="preserve">представительного органа работников в соответствии с нормами, установленными </w:t>
      </w:r>
      <w:hyperlink r:id="rId17" w:history="1">
        <w:r w:rsidRPr="00D75B01">
          <w:rPr>
            <w:rFonts w:ascii="Times New Roman" w:eastAsia="Times New Roman" w:hAnsi="Times New Roman" w:cs="Times New Roman"/>
            <w:sz w:val="28"/>
            <w:szCs w:val="28"/>
            <w:lang w:eastAsia="ru-RU"/>
          </w:rPr>
          <w:t>Трудовым кодексом Российской Федерации</w:t>
        </w:r>
      </w:hyperlink>
      <w:r w:rsidRPr="00D75B01">
        <w:rPr>
          <w:rFonts w:ascii="Times New Roman" w:eastAsia="Times New Roman" w:hAnsi="Times New Roman" w:cs="Times New Roman"/>
          <w:sz w:val="28"/>
          <w:szCs w:val="28"/>
          <w:lang w:eastAsia="ru-RU"/>
        </w:rPr>
        <w:t>, и закрепляются коллективным договором.</w:t>
      </w:r>
    </w:p>
    <w:p w:rsidR="00AC4CC4"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2.8.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786D06"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Размер фонда стимулирующих выплат рекомендуется устанавливать в размере не менее 25</w:t>
      </w:r>
      <w:r w:rsidR="00AC4CC4">
        <w:rPr>
          <w:rFonts w:ascii="Times New Roman" w:eastAsia="Times New Roman" w:hAnsi="Times New Roman" w:cs="Times New Roman"/>
          <w:sz w:val="28"/>
          <w:szCs w:val="28"/>
          <w:lang w:eastAsia="ru-RU"/>
        </w:rPr>
        <w:t xml:space="preserve"> процентов фонда оплаты труда.</w:t>
      </w:r>
      <w:r w:rsidR="00AC4CC4">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Выплаты стимулирующего характера устанавливаются работнику с учетом критериев, позволяющих оценить результативность и качество его работы, согласно приложению 3 к настоящему Положению.</w:t>
      </w:r>
      <w:r w:rsidRPr="00D75B01">
        <w:rPr>
          <w:rFonts w:ascii="Times New Roman" w:eastAsia="Times New Roman" w:hAnsi="Times New Roman" w:cs="Times New Roman"/>
          <w:sz w:val="28"/>
          <w:szCs w:val="28"/>
          <w:lang w:eastAsia="ru-RU"/>
        </w:rPr>
        <w:br/>
        <w:t>Объем средств на выплаты стимулирующего характера руководителям, заместителям руководителей, руководителям структурных подразделений (филиалов), главным бухгалтерам рекомендуется устанавливать в размере не более 20 процентов от общего объема фонда стимулирующих выплат.</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 xml:space="preserve">2.9. </w:t>
      </w:r>
      <w:proofErr w:type="gramStart"/>
      <w:r w:rsidRPr="00D75B01">
        <w:rPr>
          <w:rFonts w:ascii="Times New Roman" w:eastAsia="Times New Roman" w:hAnsi="Times New Roman" w:cs="Times New Roman"/>
          <w:sz w:val="28"/>
          <w:szCs w:val="28"/>
          <w:lang w:eastAsia="ru-RU"/>
        </w:rPr>
        <w:t>Фонд разовой материальной помощи к отпуску определяется исходя из установленного нормативным правовым актом Брянской области размера выплаты разовой материальной помощи к отпуску и численности работников образовательной организации, имеющих право на ее получение.</w:t>
      </w:r>
      <w:proofErr w:type="gramEnd"/>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Разовая материальная помощь к отпуску работникам образовательной организации в установленном размере выплачивается:</w:t>
      </w:r>
    </w:p>
    <w:p w:rsidR="00AC4CC4" w:rsidRDefault="00AC4CC4" w:rsidP="000179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D75B01">
        <w:rPr>
          <w:rFonts w:ascii="Times New Roman" w:eastAsia="Times New Roman" w:hAnsi="Times New Roman" w:cs="Times New Roman"/>
          <w:sz w:val="28"/>
          <w:szCs w:val="28"/>
          <w:lang w:eastAsia="ru-RU"/>
        </w:rPr>
        <w:t>один раз в календарном году при условии занятости не менее 25 процентов нормы рабочего времени (не менее 0,25 ставки);</w:t>
      </w:r>
    </w:p>
    <w:p w:rsidR="00AC4CC4" w:rsidRDefault="00AC4CC4" w:rsidP="000179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D75B01">
        <w:rPr>
          <w:rFonts w:ascii="Times New Roman" w:eastAsia="Times New Roman" w:hAnsi="Times New Roman" w:cs="Times New Roman"/>
          <w:sz w:val="28"/>
          <w:szCs w:val="28"/>
          <w:lang w:eastAsia="ru-RU"/>
        </w:rPr>
        <w:t>постоянным работникам по основному месту работы, а также сезонным работникам (кочегары, истопники, операторы газовых котельных).</w:t>
      </w:r>
    </w:p>
    <w:p w:rsidR="00C64561" w:rsidRPr="00D75B01" w:rsidRDefault="00C64561" w:rsidP="00017962">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2.10. Образовательная организация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C64561" w:rsidRPr="00D75B01" w:rsidRDefault="00C64561" w:rsidP="00D3561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75B01">
        <w:rPr>
          <w:rFonts w:ascii="Times New Roman" w:eastAsia="Times New Roman" w:hAnsi="Times New Roman" w:cs="Times New Roman"/>
          <w:b/>
          <w:bCs/>
          <w:sz w:val="28"/>
          <w:szCs w:val="28"/>
          <w:lang w:eastAsia="ru-RU"/>
        </w:rPr>
        <w:t>3. Формирование ставок (окладов) работников образовательных организаций</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3.1. Размер оклада руководителя образовательной организации устанавливается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3.2. Оклады заместителей руководителя и главного бухгалтера образовательных организаций устанавливаются приказом руководителя в размере от 70 до 80 процентов оклада руководителя образовательной организации.</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lastRenderedPageBreak/>
        <w:br/>
        <w:t>3.3. Формирование окладов руководителей структурных подразделений образовательных организаций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квалификации и масштаба управления (применяется при контингенте учащихся свыше 50), предусмотренных приложениями 1, 4, 7 к настоящему Положению.</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3.4. Формирование ставок (окладов) специалистов образовательных организаций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приложениями 1, 4, 7 к настоящему Положению.</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3.5. Формирование окладов служащих образовательных организаций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предусмотренных приложениями 1, 4, 7 к настоящему Положению.</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3.6. Формирование окладов рабочих образовательных организаций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предусмотренных приложениями 1, 5, 6, 7 к настоящему Положению.</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3.7. Размер ставки (оклада) руководителя структурного подразделения, специалиста и служащего образовательной организации определяется путем суммирования базового оклада и произведений базового оклада на повышающие коэффициенты к базовому окладу.</w:t>
      </w:r>
    </w:p>
    <w:p w:rsidR="00786D06"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3.8. Размер базового оклада руководителя структурного подразделения, специалиста, служащего и рабочего образовательной организации устанавливается как произведение базовой единицы на соответствующие коэффициенты.</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t>Расчет базового оклада руководителя структурного подразделения, специалиста, служащего и рабочего производится по формуле:</w:t>
      </w:r>
    </w:p>
    <w:p w:rsidR="00C64561" w:rsidRDefault="00C64561" w:rsidP="00786D06">
      <w:pPr>
        <w:spacing w:after="0" w:line="240" w:lineRule="auto"/>
        <w:jc w:val="center"/>
        <w:rPr>
          <w:rFonts w:ascii="Times New Roman" w:eastAsia="Times New Roman" w:hAnsi="Times New Roman" w:cs="Times New Roman"/>
          <w:b/>
          <w:sz w:val="28"/>
          <w:szCs w:val="28"/>
          <w:lang w:eastAsia="ru-RU"/>
        </w:rPr>
      </w:pPr>
      <w:r w:rsidRPr="00D75B01">
        <w:rPr>
          <w:rFonts w:ascii="Times New Roman" w:eastAsia="Times New Roman" w:hAnsi="Times New Roman" w:cs="Times New Roman"/>
          <w:sz w:val="28"/>
          <w:szCs w:val="28"/>
          <w:lang w:eastAsia="ru-RU"/>
        </w:rPr>
        <w:br/>
      </w:r>
      <w:proofErr w:type="spellStart"/>
      <w:r w:rsidRPr="00D3561F">
        <w:rPr>
          <w:rFonts w:ascii="Times New Roman" w:eastAsia="Times New Roman" w:hAnsi="Times New Roman" w:cs="Times New Roman"/>
          <w:b/>
          <w:sz w:val="28"/>
          <w:szCs w:val="28"/>
          <w:lang w:eastAsia="ru-RU"/>
        </w:rPr>
        <w:t>Бо</w:t>
      </w:r>
      <w:proofErr w:type="spellEnd"/>
      <w:proofErr w:type="gramStart"/>
      <w:r w:rsidRPr="00D3561F">
        <w:rPr>
          <w:rFonts w:ascii="Times New Roman" w:eastAsia="Times New Roman" w:hAnsi="Times New Roman" w:cs="Times New Roman"/>
          <w:b/>
          <w:sz w:val="28"/>
          <w:szCs w:val="28"/>
          <w:lang w:eastAsia="ru-RU"/>
        </w:rPr>
        <w:t xml:space="preserve"> = Б</w:t>
      </w:r>
      <w:proofErr w:type="gramEnd"/>
      <w:r w:rsidRPr="00D3561F">
        <w:rPr>
          <w:rFonts w:ascii="Times New Roman" w:eastAsia="Times New Roman" w:hAnsi="Times New Roman" w:cs="Times New Roman"/>
          <w:b/>
          <w:sz w:val="28"/>
          <w:szCs w:val="28"/>
          <w:lang w:eastAsia="ru-RU"/>
        </w:rPr>
        <w:t xml:space="preserve"> x К0 x К1 x К2 + Б х </w:t>
      </w:r>
      <w:proofErr w:type="spellStart"/>
      <w:r w:rsidRPr="00D3561F">
        <w:rPr>
          <w:rFonts w:ascii="Times New Roman" w:eastAsia="Times New Roman" w:hAnsi="Times New Roman" w:cs="Times New Roman"/>
          <w:b/>
          <w:sz w:val="28"/>
          <w:szCs w:val="28"/>
          <w:lang w:eastAsia="ru-RU"/>
        </w:rPr>
        <w:t>Кml</w:t>
      </w:r>
      <w:proofErr w:type="spellEnd"/>
      <w:r w:rsidRPr="00D3561F">
        <w:rPr>
          <w:rFonts w:ascii="Times New Roman" w:eastAsia="Times New Roman" w:hAnsi="Times New Roman" w:cs="Times New Roman"/>
          <w:b/>
          <w:sz w:val="28"/>
          <w:szCs w:val="28"/>
          <w:lang w:eastAsia="ru-RU"/>
        </w:rPr>
        <w:t>, где:</w:t>
      </w:r>
    </w:p>
    <w:p w:rsidR="00786D06" w:rsidRPr="00786D06" w:rsidRDefault="00786D06" w:rsidP="00786D06">
      <w:pPr>
        <w:spacing w:after="0" w:line="240" w:lineRule="auto"/>
        <w:jc w:val="center"/>
        <w:rPr>
          <w:rFonts w:ascii="Times New Roman" w:eastAsia="Times New Roman" w:hAnsi="Times New Roman" w:cs="Times New Roman"/>
          <w:sz w:val="28"/>
          <w:szCs w:val="28"/>
          <w:lang w:eastAsia="ru-RU"/>
        </w:rPr>
      </w:pPr>
    </w:p>
    <w:p w:rsidR="00D3561F" w:rsidRDefault="00C64561" w:rsidP="00D3561F">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Бо</w:t>
      </w:r>
      <w:proofErr w:type="spellEnd"/>
      <w:r w:rsidRPr="00D75B01">
        <w:rPr>
          <w:rFonts w:ascii="Times New Roman" w:eastAsia="Times New Roman" w:hAnsi="Times New Roman" w:cs="Times New Roman"/>
          <w:sz w:val="28"/>
          <w:szCs w:val="28"/>
          <w:lang w:eastAsia="ru-RU"/>
        </w:rPr>
        <w:t xml:space="preserve"> - размер базового оклада работника;</w:t>
      </w:r>
    </w:p>
    <w:p w:rsidR="00D3561F" w:rsidRDefault="00C64561" w:rsidP="00D3561F">
      <w:pPr>
        <w:spacing w:after="0" w:line="240" w:lineRule="auto"/>
        <w:jc w:val="both"/>
        <w:rPr>
          <w:rFonts w:ascii="Times New Roman" w:eastAsia="Times New Roman" w:hAnsi="Times New Roman" w:cs="Times New Roman"/>
          <w:sz w:val="28"/>
          <w:szCs w:val="28"/>
          <w:lang w:eastAsia="ru-RU"/>
        </w:rPr>
      </w:pPr>
      <w:proofErr w:type="gramStart"/>
      <w:r w:rsidRPr="00D75B01">
        <w:rPr>
          <w:rFonts w:ascii="Times New Roman" w:eastAsia="Times New Roman" w:hAnsi="Times New Roman" w:cs="Times New Roman"/>
          <w:sz w:val="28"/>
          <w:szCs w:val="28"/>
          <w:lang w:eastAsia="ru-RU"/>
        </w:rPr>
        <w:t>Б</w:t>
      </w:r>
      <w:proofErr w:type="gramEnd"/>
      <w:r w:rsidRPr="00D75B01">
        <w:rPr>
          <w:rFonts w:ascii="Times New Roman" w:eastAsia="Times New Roman" w:hAnsi="Times New Roman" w:cs="Times New Roman"/>
          <w:sz w:val="28"/>
          <w:szCs w:val="28"/>
          <w:lang w:eastAsia="ru-RU"/>
        </w:rPr>
        <w:t xml:space="preserve"> - величина базовой единицы;</w:t>
      </w:r>
    </w:p>
    <w:p w:rsidR="00786D06"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w:t>
      </w:r>
      <w:proofErr w:type="gramStart"/>
      <w:r w:rsidRPr="00D75B01">
        <w:rPr>
          <w:rFonts w:ascii="Times New Roman" w:eastAsia="Times New Roman" w:hAnsi="Times New Roman" w:cs="Times New Roman"/>
          <w:sz w:val="28"/>
          <w:szCs w:val="28"/>
          <w:lang w:eastAsia="ru-RU"/>
        </w:rPr>
        <w:t>0</w:t>
      </w:r>
      <w:proofErr w:type="gramEnd"/>
      <w:r w:rsidRPr="00D75B01">
        <w:rPr>
          <w:rFonts w:ascii="Times New Roman" w:eastAsia="Times New Roman" w:hAnsi="Times New Roman" w:cs="Times New Roman"/>
          <w:sz w:val="28"/>
          <w:szCs w:val="28"/>
          <w:lang w:eastAsia="ru-RU"/>
        </w:rPr>
        <w:t xml:space="preserve"> - коэффициент отнесения работника к соответствующей профессиональной квалификационной группе должностей работников;</w:t>
      </w:r>
      <w:r w:rsidRPr="00D75B01">
        <w:rPr>
          <w:rFonts w:ascii="Times New Roman" w:eastAsia="Times New Roman" w:hAnsi="Times New Roman" w:cs="Times New Roman"/>
          <w:sz w:val="28"/>
          <w:szCs w:val="28"/>
          <w:lang w:eastAsia="ru-RU"/>
        </w:rPr>
        <w:br/>
        <w:t xml:space="preserve">К1 - коэффициент уровня образования (коэффициент устанавливается для </w:t>
      </w:r>
      <w:r w:rsidRPr="00D75B01">
        <w:rPr>
          <w:rFonts w:ascii="Times New Roman" w:eastAsia="Times New Roman" w:hAnsi="Times New Roman" w:cs="Times New Roman"/>
          <w:sz w:val="28"/>
          <w:szCs w:val="28"/>
          <w:lang w:eastAsia="ru-RU"/>
        </w:rPr>
        <w:lastRenderedPageBreak/>
        <w:t>руководителей структурных подразделений, специалистов и служащих);</w:t>
      </w:r>
      <w:r w:rsidRPr="00D75B01">
        <w:rPr>
          <w:rFonts w:ascii="Times New Roman" w:eastAsia="Times New Roman" w:hAnsi="Times New Roman" w:cs="Times New Roman"/>
          <w:sz w:val="28"/>
          <w:szCs w:val="28"/>
          <w:lang w:eastAsia="ru-RU"/>
        </w:rPr>
        <w:br/>
        <w:t>К2 - коэффициент специфики работы;</w:t>
      </w:r>
    </w:p>
    <w:p w:rsidR="00D3561F" w:rsidRDefault="00C64561" w:rsidP="00D3561F">
      <w:pPr>
        <w:spacing w:after="0" w:line="240" w:lineRule="auto"/>
        <w:jc w:val="both"/>
        <w:rPr>
          <w:rFonts w:ascii="Times New Roman" w:eastAsia="Times New Roman" w:hAnsi="Times New Roman" w:cs="Times New Roman"/>
          <w:sz w:val="28"/>
          <w:szCs w:val="28"/>
          <w:lang w:eastAsia="ru-RU"/>
        </w:rPr>
      </w:pPr>
      <w:proofErr w:type="spellStart"/>
      <w:proofErr w:type="gramStart"/>
      <w:r w:rsidRPr="00D75B01">
        <w:rPr>
          <w:rFonts w:ascii="Times New Roman" w:eastAsia="Times New Roman" w:hAnsi="Times New Roman" w:cs="Times New Roman"/>
          <w:sz w:val="28"/>
          <w:szCs w:val="28"/>
          <w:lang w:eastAsia="ru-RU"/>
        </w:rPr>
        <w:t>К</w:t>
      </w:r>
      <w:proofErr w:type="gramEnd"/>
      <w:r w:rsidRPr="00D75B01">
        <w:rPr>
          <w:rFonts w:ascii="Times New Roman" w:eastAsia="Times New Roman" w:hAnsi="Times New Roman" w:cs="Times New Roman"/>
          <w:sz w:val="28"/>
          <w:szCs w:val="28"/>
          <w:lang w:eastAsia="ru-RU"/>
        </w:rPr>
        <w:t>ml</w:t>
      </w:r>
      <w:proofErr w:type="spellEnd"/>
      <w:r w:rsidRPr="00D75B01">
        <w:rPr>
          <w:rFonts w:ascii="Times New Roman" w:eastAsia="Times New Roman" w:hAnsi="Times New Roman" w:cs="Times New Roman"/>
          <w:sz w:val="28"/>
          <w:szCs w:val="28"/>
          <w:lang w:eastAsia="ru-RU"/>
        </w:rPr>
        <w:t xml:space="preserve"> - коэффициент ежемесячной денежной компенсации на книгоиздательскую продукцию и периодические издания педагогическим работникам (коэффициент устанавли</w:t>
      </w:r>
      <w:r w:rsidR="00D3561F">
        <w:rPr>
          <w:rFonts w:ascii="Times New Roman" w:eastAsia="Times New Roman" w:hAnsi="Times New Roman" w:cs="Times New Roman"/>
          <w:sz w:val="28"/>
          <w:szCs w:val="28"/>
          <w:lang w:eastAsia="ru-RU"/>
        </w:rPr>
        <w:t xml:space="preserve">вается для специалистов), где: </w:t>
      </w:r>
      <w:r w:rsidRPr="00D75B01">
        <w:rPr>
          <w:rFonts w:ascii="Times New Roman" w:eastAsia="Times New Roman" w:hAnsi="Times New Roman" w:cs="Times New Roman"/>
          <w:sz w:val="28"/>
          <w:szCs w:val="28"/>
          <w:lang w:eastAsia="ru-RU"/>
        </w:rPr>
        <w:br/>
      </w:r>
      <w:proofErr w:type="spellStart"/>
      <w:proofErr w:type="gramStart"/>
      <w:r w:rsidRPr="00D75B01">
        <w:rPr>
          <w:rFonts w:ascii="Times New Roman" w:eastAsia="Times New Roman" w:hAnsi="Times New Roman" w:cs="Times New Roman"/>
          <w:sz w:val="28"/>
          <w:szCs w:val="28"/>
          <w:lang w:eastAsia="ru-RU"/>
        </w:rPr>
        <w:t>К</w:t>
      </w:r>
      <w:proofErr w:type="gramEnd"/>
      <w:r w:rsidRPr="00D75B01">
        <w:rPr>
          <w:rFonts w:ascii="Times New Roman" w:eastAsia="Times New Roman" w:hAnsi="Times New Roman" w:cs="Times New Roman"/>
          <w:sz w:val="28"/>
          <w:szCs w:val="28"/>
          <w:lang w:eastAsia="ru-RU"/>
        </w:rPr>
        <w:t>ml</w:t>
      </w:r>
      <w:proofErr w:type="spellEnd"/>
      <w:r w:rsidRPr="00D75B01">
        <w:rPr>
          <w:rFonts w:ascii="Times New Roman" w:eastAsia="Times New Roman" w:hAnsi="Times New Roman" w:cs="Times New Roman"/>
          <w:sz w:val="28"/>
          <w:szCs w:val="28"/>
          <w:lang w:eastAsia="ru-RU"/>
        </w:rPr>
        <w:t xml:space="preserve"> = 0,03.</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3.9. Коэффициент уровня образования устанавливается исходя из уровня образования руководителя структурного подразделения, специалиста и служащего образовательной организации согласно приложению 4 к настоящему Положению.</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3.10. Коэффициент специфики работы устанавливается исходя из условий труда руководителя структурного подразделения, специалиста, служащего и рабочего образовательной организации, а также типов, видов образовательных организаций и их структурных подразделений согласно приложению 7 к настоящему Положению.</w:t>
      </w:r>
    </w:p>
    <w:p w:rsidR="00C64561" w:rsidRPr="00D75B01"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Расчет коэффициента специфики работы производится по формуле:</w:t>
      </w:r>
    </w:p>
    <w:p w:rsidR="00C64561" w:rsidRPr="00D3561F" w:rsidRDefault="00C64561" w:rsidP="00D3561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61F">
        <w:rPr>
          <w:rFonts w:ascii="Times New Roman" w:eastAsia="Times New Roman" w:hAnsi="Times New Roman" w:cs="Times New Roman"/>
          <w:b/>
          <w:sz w:val="28"/>
          <w:szCs w:val="28"/>
          <w:lang w:eastAsia="ru-RU"/>
        </w:rPr>
        <w:t>К</w:t>
      </w:r>
      <w:proofErr w:type="gramStart"/>
      <w:r w:rsidRPr="00D3561F">
        <w:rPr>
          <w:rFonts w:ascii="Times New Roman" w:eastAsia="Times New Roman" w:hAnsi="Times New Roman" w:cs="Times New Roman"/>
          <w:b/>
          <w:sz w:val="28"/>
          <w:szCs w:val="28"/>
          <w:lang w:eastAsia="ru-RU"/>
        </w:rPr>
        <w:t>2</w:t>
      </w:r>
      <w:proofErr w:type="gramEnd"/>
      <w:r w:rsidRPr="00D3561F">
        <w:rPr>
          <w:rFonts w:ascii="Times New Roman" w:eastAsia="Times New Roman" w:hAnsi="Times New Roman" w:cs="Times New Roman"/>
          <w:b/>
          <w:sz w:val="28"/>
          <w:szCs w:val="28"/>
          <w:lang w:eastAsia="ru-RU"/>
        </w:rPr>
        <w:t xml:space="preserve"> = 1 + К2.1 + К2.2 и т.д., где:</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w:t>
      </w:r>
      <w:proofErr w:type="gramStart"/>
      <w:r w:rsidRPr="00D75B01">
        <w:rPr>
          <w:rFonts w:ascii="Times New Roman" w:eastAsia="Times New Roman" w:hAnsi="Times New Roman" w:cs="Times New Roman"/>
          <w:sz w:val="28"/>
          <w:szCs w:val="28"/>
          <w:lang w:eastAsia="ru-RU"/>
        </w:rPr>
        <w:t>2</w:t>
      </w:r>
      <w:proofErr w:type="gramEnd"/>
      <w:r w:rsidRPr="00D75B01">
        <w:rPr>
          <w:rFonts w:ascii="Times New Roman" w:eastAsia="Times New Roman" w:hAnsi="Times New Roman" w:cs="Times New Roman"/>
          <w:sz w:val="28"/>
          <w:szCs w:val="28"/>
          <w:lang w:eastAsia="ru-RU"/>
        </w:rPr>
        <w:t xml:space="preserve"> - коэффициент специфики работы;</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w:t>
      </w:r>
      <w:proofErr w:type="gramStart"/>
      <w:r w:rsidRPr="00D75B01">
        <w:rPr>
          <w:rFonts w:ascii="Times New Roman" w:eastAsia="Times New Roman" w:hAnsi="Times New Roman" w:cs="Times New Roman"/>
          <w:sz w:val="28"/>
          <w:szCs w:val="28"/>
          <w:lang w:eastAsia="ru-RU"/>
        </w:rPr>
        <w:t>2</w:t>
      </w:r>
      <w:proofErr w:type="gramEnd"/>
      <w:r w:rsidRPr="00D75B01">
        <w:rPr>
          <w:rFonts w:ascii="Times New Roman" w:eastAsia="Times New Roman" w:hAnsi="Times New Roman" w:cs="Times New Roman"/>
          <w:sz w:val="28"/>
          <w:szCs w:val="28"/>
          <w:lang w:eastAsia="ru-RU"/>
        </w:rPr>
        <w:t>.1, К2.2 и т.д. - выбираемые коэффициенты специфики работы, соответст</w:t>
      </w:r>
      <w:r w:rsidR="00D3561F">
        <w:rPr>
          <w:rFonts w:ascii="Times New Roman" w:eastAsia="Times New Roman" w:hAnsi="Times New Roman" w:cs="Times New Roman"/>
          <w:sz w:val="28"/>
          <w:szCs w:val="28"/>
          <w:lang w:eastAsia="ru-RU"/>
        </w:rPr>
        <w:t>вующие условиям труда работника.</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3.11.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образовательной организацией (коэ</w:t>
      </w:r>
      <w:r w:rsidR="00D3561F">
        <w:rPr>
          <w:rFonts w:ascii="Times New Roman" w:eastAsia="Times New Roman" w:hAnsi="Times New Roman" w:cs="Times New Roman"/>
          <w:sz w:val="28"/>
          <w:szCs w:val="28"/>
          <w:lang w:eastAsia="ru-RU"/>
        </w:rPr>
        <w:t>ффициент масштаба управления).</w:t>
      </w:r>
      <w:r w:rsidR="00D3561F">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При установлении коэффициента стажа для работников категории "специалист" группы "педагогический персонал" учитывается стаж педагогической работы.</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 xml:space="preserve">3.12. Коэффициент квалификации устанавливается </w:t>
      </w:r>
      <w:r w:rsidR="00D3561F">
        <w:rPr>
          <w:rFonts w:ascii="Times New Roman" w:eastAsia="Times New Roman" w:hAnsi="Times New Roman" w:cs="Times New Roman"/>
          <w:sz w:val="28"/>
          <w:szCs w:val="28"/>
          <w:lang w:eastAsia="ru-RU"/>
        </w:rPr>
        <w:t>за квалификационную категорию.</w:t>
      </w:r>
      <w:r w:rsidR="00D3561F">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 xml:space="preserve">Коэффициент за квалификационную категорию устанавливается работнику образовательной организации на основании результатов </w:t>
      </w:r>
      <w:proofErr w:type="gramStart"/>
      <w:r w:rsidRPr="00D75B01">
        <w:rPr>
          <w:rFonts w:ascii="Times New Roman" w:eastAsia="Times New Roman" w:hAnsi="Times New Roman" w:cs="Times New Roman"/>
          <w:sz w:val="28"/>
          <w:szCs w:val="28"/>
          <w:lang w:eastAsia="ru-RU"/>
        </w:rPr>
        <w:t>аттестации</w:t>
      </w:r>
      <w:proofErr w:type="gramEnd"/>
      <w:r w:rsidRPr="00D75B01">
        <w:rPr>
          <w:rFonts w:ascii="Times New Roman" w:eastAsia="Times New Roman" w:hAnsi="Times New Roman" w:cs="Times New Roman"/>
          <w:sz w:val="28"/>
          <w:szCs w:val="28"/>
          <w:lang w:eastAsia="ru-RU"/>
        </w:rPr>
        <w:t xml:space="preserve"> по профилю выполняемы</w:t>
      </w:r>
      <w:r w:rsidR="00D3561F">
        <w:rPr>
          <w:rFonts w:ascii="Times New Roman" w:eastAsia="Times New Roman" w:hAnsi="Times New Roman" w:cs="Times New Roman"/>
          <w:sz w:val="28"/>
          <w:szCs w:val="28"/>
          <w:lang w:eastAsia="ru-RU"/>
        </w:rPr>
        <w:t>х им должностных обязанностей.</w:t>
      </w:r>
      <w:r w:rsidR="00D3561F">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3.13. Коэффициент масштаба управления определяется в соответствии с группой по оплате труда руководителей образовательной организации на основании объемных показателей деятельности образовательной организации согласно прилож</w:t>
      </w:r>
      <w:r w:rsidR="00D3561F">
        <w:rPr>
          <w:rFonts w:ascii="Times New Roman" w:eastAsia="Times New Roman" w:hAnsi="Times New Roman" w:cs="Times New Roman"/>
          <w:sz w:val="28"/>
          <w:szCs w:val="28"/>
          <w:lang w:eastAsia="ru-RU"/>
        </w:rPr>
        <w:t>ению 8 к настоящему Положению.</w:t>
      </w:r>
      <w:r w:rsidR="00D3561F">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3.14. Коэффициент за наличие почетного звания, ученые степени определяется согласно прилож</w:t>
      </w:r>
      <w:r w:rsidR="00D3561F">
        <w:rPr>
          <w:rFonts w:ascii="Times New Roman" w:eastAsia="Times New Roman" w:hAnsi="Times New Roman" w:cs="Times New Roman"/>
          <w:sz w:val="28"/>
          <w:szCs w:val="28"/>
          <w:lang w:eastAsia="ru-RU"/>
        </w:rPr>
        <w:t>ению 4 к настоящему Положению.</w:t>
      </w:r>
      <w:r w:rsidR="00D3561F">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В случае если работник образовательной организации имеет право на установление коэффициента по нескольким основаниям, для его расчета используется одно основание, которому соответствует наибольшее значение соответствующего коэффициента.</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lastRenderedPageBreak/>
        <w:t>Коэффициент по основанию "ученая степень" устанавливается для работников образовательной организации в случае соответствия отрасли науки, по которой получена ученая степень, профилю выполняемых должностных обязанностей.</w:t>
      </w:r>
    </w:p>
    <w:p w:rsidR="00C64561" w:rsidRPr="00D3561F" w:rsidRDefault="00D3561F" w:rsidP="00D356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64561" w:rsidRPr="00D75B01">
        <w:rPr>
          <w:rFonts w:ascii="Times New Roman" w:eastAsia="Times New Roman" w:hAnsi="Times New Roman" w:cs="Times New Roman"/>
          <w:b/>
          <w:bCs/>
          <w:sz w:val="28"/>
          <w:szCs w:val="28"/>
          <w:lang w:eastAsia="ru-RU"/>
        </w:rPr>
        <w:t>4. Расчет ставок (окладов) работников образовательных организаций</w:t>
      </w:r>
    </w:p>
    <w:p w:rsidR="00C64561" w:rsidRPr="00D75B01" w:rsidRDefault="00C64561" w:rsidP="00D75B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4.1. Оклад руководителя образовательной организации устанавливается учредителем на основании трудового догово</w:t>
      </w:r>
      <w:r w:rsidR="00786D06">
        <w:rPr>
          <w:rFonts w:ascii="Times New Roman" w:eastAsia="Times New Roman" w:hAnsi="Times New Roman" w:cs="Times New Roman"/>
          <w:sz w:val="28"/>
          <w:szCs w:val="28"/>
          <w:lang w:eastAsia="ru-RU"/>
        </w:rPr>
        <w:t>ра и рассчитывается по формуле:</w:t>
      </w:r>
    </w:p>
    <w:p w:rsidR="00C64561" w:rsidRPr="00D3561F" w:rsidRDefault="00C64561" w:rsidP="00D3561F">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D3561F">
        <w:rPr>
          <w:rFonts w:ascii="Times New Roman" w:eastAsia="Times New Roman" w:hAnsi="Times New Roman" w:cs="Times New Roman"/>
          <w:b/>
          <w:sz w:val="28"/>
          <w:szCs w:val="28"/>
          <w:lang w:eastAsia="ru-RU"/>
        </w:rPr>
        <w:t>Орук</w:t>
      </w:r>
      <w:proofErr w:type="spellEnd"/>
      <w:r w:rsidRPr="00D3561F">
        <w:rPr>
          <w:rFonts w:ascii="Times New Roman" w:eastAsia="Times New Roman" w:hAnsi="Times New Roman" w:cs="Times New Roman"/>
          <w:b/>
          <w:sz w:val="28"/>
          <w:szCs w:val="28"/>
          <w:lang w:eastAsia="ru-RU"/>
        </w:rPr>
        <w:t xml:space="preserve"> = </w:t>
      </w:r>
      <w:proofErr w:type="spellStart"/>
      <w:r w:rsidRPr="00D3561F">
        <w:rPr>
          <w:rFonts w:ascii="Times New Roman" w:eastAsia="Times New Roman" w:hAnsi="Times New Roman" w:cs="Times New Roman"/>
          <w:b/>
          <w:sz w:val="28"/>
          <w:szCs w:val="28"/>
          <w:lang w:eastAsia="ru-RU"/>
        </w:rPr>
        <w:t>Оср.п.п</w:t>
      </w:r>
      <w:proofErr w:type="spellEnd"/>
      <w:r w:rsidRPr="00D3561F">
        <w:rPr>
          <w:rFonts w:ascii="Times New Roman" w:eastAsia="Times New Roman" w:hAnsi="Times New Roman" w:cs="Times New Roman"/>
          <w:b/>
          <w:sz w:val="28"/>
          <w:szCs w:val="28"/>
          <w:lang w:eastAsia="ru-RU"/>
        </w:rPr>
        <w:t>. x (</w:t>
      </w:r>
      <w:proofErr w:type="spellStart"/>
      <w:r w:rsidRPr="00D3561F">
        <w:rPr>
          <w:rFonts w:ascii="Times New Roman" w:eastAsia="Times New Roman" w:hAnsi="Times New Roman" w:cs="Times New Roman"/>
          <w:b/>
          <w:sz w:val="28"/>
          <w:szCs w:val="28"/>
          <w:lang w:eastAsia="ru-RU"/>
        </w:rPr>
        <w:t>Крук</w:t>
      </w:r>
      <w:proofErr w:type="spellEnd"/>
      <w:r w:rsidRPr="00D3561F">
        <w:rPr>
          <w:rFonts w:ascii="Times New Roman" w:eastAsia="Times New Roman" w:hAnsi="Times New Roman" w:cs="Times New Roman"/>
          <w:b/>
          <w:sz w:val="28"/>
          <w:szCs w:val="28"/>
          <w:lang w:eastAsia="ru-RU"/>
        </w:rPr>
        <w:t xml:space="preserve"> + К</w:t>
      </w:r>
      <w:proofErr w:type="gramStart"/>
      <w:r w:rsidRPr="00D3561F">
        <w:rPr>
          <w:rFonts w:ascii="Times New Roman" w:eastAsia="Times New Roman" w:hAnsi="Times New Roman" w:cs="Times New Roman"/>
          <w:b/>
          <w:sz w:val="28"/>
          <w:szCs w:val="28"/>
          <w:lang w:eastAsia="ru-RU"/>
        </w:rPr>
        <w:t>4</w:t>
      </w:r>
      <w:proofErr w:type="gramEnd"/>
      <w:r w:rsidRPr="00D3561F">
        <w:rPr>
          <w:rFonts w:ascii="Times New Roman" w:eastAsia="Times New Roman" w:hAnsi="Times New Roman" w:cs="Times New Roman"/>
          <w:b/>
          <w:sz w:val="28"/>
          <w:szCs w:val="28"/>
          <w:lang w:eastAsia="ru-RU"/>
        </w:rPr>
        <w:t xml:space="preserve"> + К5 + </w:t>
      </w:r>
      <w:proofErr w:type="spellStart"/>
      <w:r w:rsidRPr="00D3561F">
        <w:rPr>
          <w:rFonts w:ascii="Times New Roman" w:eastAsia="Times New Roman" w:hAnsi="Times New Roman" w:cs="Times New Roman"/>
          <w:b/>
          <w:sz w:val="28"/>
          <w:szCs w:val="28"/>
          <w:lang w:eastAsia="ru-RU"/>
        </w:rPr>
        <w:t>Кзв</w:t>
      </w:r>
      <w:proofErr w:type="spellEnd"/>
      <w:r w:rsidRPr="00D3561F">
        <w:rPr>
          <w:rFonts w:ascii="Times New Roman" w:eastAsia="Times New Roman" w:hAnsi="Times New Roman" w:cs="Times New Roman"/>
          <w:b/>
          <w:sz w:val="28"/>
          <w:szCs w:val="28"/>
          <w:lang w:eastAsia="ru-RU"/>
        </w:rPr>
        <w:t>), где:</w:t>
      </w:r>
    </w:p>
    <w:p w:rsidR="00D3561F" w:rsidRDefault="00C64561" w:rsidP="00D3561F">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Орук</w:t>
      </w:r>
      <w:proofErr w:type="spellEnd"/>
      <w:r w:rsidRPr="00D75B01">
        <w:rPr>
          <w:rFonts w:ascii="Times New Roman" w:eastAsia="Times New Roman" w:hAnsi="Times New Roman" w:cs="Times New Roman"/>
          <w:sz w:val="28"/>
          <w:szCs w:val="28"/>
          <w:lang w:eastAsia="ru-RU"/>
        </w:rPr>
        <w:t xml:space="preserve"> - размер оклада руководителя;</w:t>
      </w:r>
    </w:p>
    <w:p w:rsidR="00D3561F" w:rsidRDefault="00C64561" w:rsidP="00D3561F">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Оср.п</w:t>
      </w:r>
      <w:proofErr w:type="gramStart"/>
      <w:r w:rsidRPr="00D75B01">
        <w:rPr>
          <w:rFonts w:ascii="Times New Roman" w:eastAsia="Times New Roman" w:hAnsi="Times New Roman" w:cs="Times New Roman"/>
          <w:sz w:val="28"/>
          <w:szCs w:val="28"/>
          <w:lang w:eastAsia="ru-RU"/>
        </w:rPr>
        <w:t>.п</w:t>
      </w:r>
      <w:proofErr w:type="spellEnd"/>
      <w:proofErr w:type="gramEnd"/>
      <w:r w:rsidRPr="00D75B01">
        <w:rPr>
          <w:rFonts w:ascii="Times New Roman" w:eastAsia="Times New Roman" w:hAnsi="Times New Roman" w:cs="Times New Roman"/>
          <w:sz w:val="28"/>
          <w:szCs w:val="28"/>
          <w:lang w:eastAsia="ru-RU"/>
        </w:rPr>
        <w:t xml:space="preserve"> - средний оклад (ставка) работников, занимающих должности, отнесенные к профессиональной квалификационной гру</w:t>
      </w:r>
      <w:r w:rsidR="00D3561F">
        <w:rPr>
          <w:rFonts w:ascii="Times New Roman" w:eastAsia="Times New Roman" w:hAnsi="Times New Roman" w:cs="Times New Roman"/>
          <w:sz w:val="28"/>
          <w:szCs w:val="28"/>
          <w:lang w:eastAsia="ru-RU"/>
        </w:rPr>
        <w:t>ппе "педагогический персонал";</w:t>
      </w:r>
      <w:r w:rsidR="00D3561F">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Крук</w:t>
      </w:r>
      <w:proofErr w:type="spellEnd"/>
      <w:r w:rsidRPr="00D75B01">
        <w:rPr>
          <w:rFonts w:ascii="Times New Roman" w:eastAsia="Times New Roman" w:hAnsi="Times New Roman" w:cs="Times New Roman"/>
          <w:sz w:val="28"/>
          <w:szCs w:val="28"/>
          <w:lang w:eastAsia="ru-RU"/>
        </w:rPr>
        <w:t xml:space="preserve">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w:t>
      </w:r>
      <w:r w:rsidR="00D3561F">
        <w:rPr>
          <w:rFonts w:ascii="Times New Roman" w:eastAsia="Times New Roman" w:hAnsi="Times New Roman" w:cs="Times New Roman"/>
          <w:sz w:val="28"/>
          <w:szCs w:val="28"/>
          <w:lang w:eastAsia="ru-RU"/>
        </w:rPr>
        <w:t>ий персонал", где:</w:t>
      </w:r>
      <w:r w:rsidR="00D3561F">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Крук</w:t>
      </w:r>
      <w:proofErr w:type="spellEnd"/>
      <w:r w:rsidRPr="00D75B01">
        <w:rPr>
          <w:rFonts w:ascii="Times New Roman" w:eastAsia="Times New Roman" w:hAnsi="Times New Roman" w:cs="Times New Roman"/>
          <w:sz w:val="28"/>
          <w:szCs w:val="28"/>
          <w:lang w:eastAsia="ru-RU"/>
        </w:rPr>
        <w:t xml:space="preserve"> = 1,1, кроме руководителей государственных образовательных организаций среднего профессионального образо</w:t>
      </w:r>
      <w:r w:rsidR="00D3561F">
        <w:rPr>
          <w:rFonts w:ascii="Times New Roman" w:eastAsia="Times New Roman" w:hAnsi="Times New Roman" w:cs="Times New Roman"/>
          <w:sz w:val="28"/>
          <w:szCs w:val="28"/>
          <w:lang w:eastAsia="ru-RU"/>
        </w:rPr>
        <w:t xml:space="preserve">вания, для которых </w:t>
      </w:r>
      <w:proofErr w:type="spellStart"/>
      <w:r w:rsidR="00D3561F">
        <w:rPr>
          <w:rFonts w:ascii="Times New Roman" w:eastAsia="Times New Roman" w:hAnsi="Times New Roman" w:cs="Times New Roman"/>
          <w:sz w:val="28"/>
          <w:szCs w:val="28"/>
          <w:lang w:eastAsia="ru-RU"/>
        </w:rPr>
        <w:t>Крук</w:t>
      </w:r>
      <w:proofErr w:type="spellEnd"/>
      <w:r w:rsidR="00D3561F">
        <w:rPr>
          <w:rFonts w:ascii="Times New Roman" w:eastAsia="Times New Roman" w:hAnsi="Times New Roman" w:cs="Times New Roman"/>
          <w:sz w:val="28"/>
          <w:szCs w:val="28"/>
          <w:lang w:eastAsia="ru-RU"/>
        </w:rPr>
        <w:t xml:space="preserve"> = 1,5;</w:t>
      </w:r>
      <w:r w:rsidR="00D3561F">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К</w:t>
      </w:r>
      <w:proofErr w:type="gramStart"/>
      <w:r w:rsidRPr="00D75B01">
        <w:rPr>
          <w:rFonts w:ascii="Times New Roman" w:eastAsia="Times New Roman" w:hAnsi="Times New Roman" w:cs="Times New Roman"/>
          <w:sz w:val="28"/>
          <w:szCs w:val="28"/>
          <w:lang w:eastAsia="ru-RU"/>
        </w:rPr>
        <w:t>4</w:t>
      </w:r>
      <w:proofErr w:type="gramEnd"/>
      <w:r w:rsidRPr="00D75B01">
        <w:rPr>
          <w:rFonts w:ascii="Times New Roman" w:eastAsia="Times New Roman" w:hAnsi="Times New Roman" w:cs="Times New Roman"/>
          <w:sz w:val="28"/>
          <w:szCs w:val="28"/>
          <w:lang w:eastAsia="ru-RU"/>
        </w:rPr>
        <w:t xml:space="preserve"> - коэффициент квалификации;</w:t>
      </w:r>
    </w:p>
    <w:p w:rsidR="00D3561F" w:rsidRDefault="00C64561" w:rsidP="00D3561F">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К5 - коэффициент масштаба управления (применяется при контингенте учащихся свыше 50);</w:t>
      </w:r>
    </w:p>
    <w:p w:rsidR="00D3561F" w:rsidRDefault="00C64561" w:rsidP="00D3561F">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Кзв</w:t>
      </w:r>
      <w:proofErr w:type="spellEnd"/>
      <w:r w:rsidRPr="00D75B01">
        <w:rPr>
          <w:rFonts w:ascii="Times New Roman" w:eastAsia="Times New Roman" w:hAnsi="Times New Roman" w:cs="Times New Roman"/>
          <w:sz w:val="28"/>
          <w:szCs w:val="28"/>
          <w:lang w:eastAsia="ru-RU"/>
        </w:rPr>
        <w:t xml:space="preserve"> - коэффициент за наличие почетного звания, ученой степени.</w:t>
      </w:r>
    </w:p>
    <w:p w:rsidR="00C64561" w:rsidRPr="00D75B01" w:rsidRDefault="00C64561" w:rsidP="00D75B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4.2. Оклад заместителя руководителя образовательной организации рассчитывается по формуле:</w:t>
      </w:r>
    </w:p>
    <w:p w:rsidR="00C64561" w:rsidRPr="00D3561F" w:rsidRDefault="00C64561" w:rsidP="00D3561F">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D3561F">
        <w:rPr>
          <w:rFonts w:ascii="Times New Roman" w:eastAsia="Times New Roman" w:hAnsi="Times New Roman" w:cs="Times New Roman"/>
          <w:b/>
          <w:sz w:val="28"/>
          <w:szCs w:val="28"/>
          <w:lang w:eastAsia="ru-RU"/>
        </w:rPr>
        <w:t>Озам</w:t>
      </w:r>
      <w:proofErr w:type="spellEnd"/>
      <w:r w:rsidRPr="00D3561F">
        <w:rPr>
          <w:rFonts w:ascii="Times New Roman" w:eastAsia="Times New Roman" w:hAnsi="Times New Roman" w:cs="Times New Roman"/>
          <w:b/>
          <w:sz w:val="28"/>
          <w:szCs w:val="28"/>
          <w:lang w:eastAsia="ru-RU"/>
        </w:rPr>
        <w:t xml:space="preserve"> = </w:t>
      </w:r>
      <w:proofErr w:type="spellStart"/>
      <w:r w:rsidRPr="00D3561F">
        <w:rPr>
          <w:rFonts w:ascii="Times New Roman" w:eastAsia="Times New Roman" w:hAnsi="Times New Roman" w:cs="Times New Roman"/>
          <w:b/>
          <w:sz w:val="28"/>
          <w:szCs w:val="28"/>
          <w:lang w:eastAsia="ru-RU"/>
        </w:rPr>
        <w:t>Оср.п.п</w:t>
      </w:r>
      <w:proofErr w:type="spellEnd"/>
      <w:r w:rsidRPr="00D3561F">
        <w:rPr>
          <w:rFonts w:ascii="Times New Roman" w:eastAsia="Times New Roman" w:hAnsi="Times New Roman" w:cs="Times New Roman"/>
          <w:b/>
          <w:sz w:val="28"/>
          <w:szCs w:val="28"/>
          <w:lang w:eastAsia="ru-RU"/>
        </w:rPr>
        <w:t xml:space="preserve">. x </w:t>
      </w:r>
      <w:proofErr w:type="spellStart"/>
      <w:r w:rsidRPr="00D3561F">
        <w:rPr>
          <w:rFonts w:ascii="Times New Roman" w:eastAsia="Times New Roman" w:hAnsi="Times New Roman" w:cs="Times New Roman"/>
          <w:b/>
          <w:sz w:val="28"/>
          <w:szCs w:val="28"/>
          <w:lang w:eastAsia="ru-RU"/>
        </w:rPr>
        <w:t>Кзам</w:t>
      </w:r>
      <w:proofErr w:type="spellEnd"/>
      <w:r w:rsidRPr="00D3561F">
        <w:rPr>
          <w:rFonts w:ascii="Times New Roman" w:eastAsia="Times New Roman" w:hAnsi="Times New Roman" w:cs="Times New Roman"/>
          <w:b/>
          <w:sz w:val="28"/>
          <w:szCs w:val="28"/>
          <w:lang w:eastAsia="ru-RU"/>
        </w:rPr>
        <w:t xml:space="preserve"> x (</w:t>
      </w:r>
      <w:proofErr w:type="spellStart"/>
      <w:r w:rsidRPr="00D3561F">
        <w:rPr>
          <w:rFonts w:ascii="Times New Roman" w:eastAsia="Times New Roman" w:hAnsi="Times New Roman" w:cs="Times New Roman"/>
          <w:b/>
          <w:sz w:val="28"/>
          <w:szCs w:val="28"/>
          <w:lang w:eastAsia="ru-RU"/>
        </w:rPr>
        <w:t>Крук</w:t>
      </w:r>
      <w:proofErr w:type="spellEnd"/>
      <w:r w:rsidRPr="00D3561F">
        <w:rPr>
          <w:rFonts w:ascii="Times New Roman" w:eastAsia="Times New Roman" w:hAnsi="Times New Roman" w:cs="Times New Roman"/>
          <w:b/>
          <w:sz w:val="28"/>
          <w:szCs w:val="28"/>
          <w:lang w:eastAsia="ru-RU"/>
        </w:rPr>
        <w:t xml:space="preserve"> + К</w:t>
      </w:r>
      <w:proofErr w:type="gramStart"/>
      <w:r w:rsidRPr="00D3561F">
        <w:rPr>
          <w:rFonts w:ascii="Times New Roman" w:eastAsia="Times New Roman" w:hAnsi="Times New Roman" w:cs="Times New Roman"/>
          <w:b/>
          <w:sz w:val="28"/>
          <w:szCs w:val="28"/>
          <w:lang w:eastAsia="ru-RU"/>
        </w:rPr>
        <w:t>4</w:t>
      </w:r>
      <w:proofErr w:type="gramEnd"/>
      <w:r w:rsidRPr="00D3561F">
        <w:rPr>
          <w:rFonts w:ascii="Times New Roman" w:eastAsia="Times New Roman" w:hAnsi="Times New Roman" w:cs="Times New Roman"/>
          <w:b/>
          <w:sz w:val="28"/>
          <w:szCs w:val="28"/>
          <w:lang w:eastAsia="ru-RU"/>
        </w:rPr>
        <w:t xml:space="preserve"> + К5 + </w:t>
      </w:r>
      <w:proofErr w:type="spellStart"/>
      <w:r w:rsidRPr="00D3561F">
        <w:rPr>
          <w:rFonts w:ascii="Times New Roman" w:eastAsia="Times New Roman" w:hAnsi="Times New Roman" w:cs="Times New Roman"/>
          <w:b/>
          <w:sz w:val="28"/>
          <w:szCs w:val="28"/>
          <w:lang w:eastAsia="ru-RU"/>
        </w:rPr>
        <w:t>Кзв</w:t>
      </w:r>
      <w:proofErr w:type="spellEnd"/>
      <w:r w:rsidRPr="00D3561F">
        <w:rPr>
          <w:rFonts w:ascii="Times New Roman" w:eastAsia="Times New Roman" w:hAnsi="Times New Roman" w:cs="Times New Roman"/>
          <w:b/>
          <w:sz w:val="28"/>
          <w:szCs w:val="28"/>
          <w:lang w:eastAsia="ru-RU"/>
        </w:rPr>
        <w:t>), где:</w:t>
      </w:r>
    </w:p>
    <w:p w:rsidR="00C41F75" w:rsidRDefault="00C64561" w:rsidP="00C41F75">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Озам</w:t>
      </w:r>
      <w:proofErr w:type="spellEnd"/>
      <w:r w:rsidRPr="00D75B01">
        <w:rPr>
          <w:rFonts w:ascii="Times New Roman" w:eastAsia="Times New Roman" w:hAnsi="Times New Roman" w:cs="Times New Roman"/>
          <w:sz w:val="28"/>
          <w:szCs w:val="28"/>
          <w:lang w:eastAsia="ru-RU"/>
        </w:rPr>
        <w:t xml:space="preserve"> - размер оклада заместителя руководителя;</w:t>
      </w:r>
    </w:p>
    <w:p w:rsidR="00C41F75" w:rsidRDefault="00C64561" w:rsidP="00C41F75">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Оср.п.п</w:t>
      </w:r>
      <w:proofErr w:type="spellEnd"/>
      <w:r w:rsidRPr="00D75B01">
        <w:rPr>
          <w:rFonts w:ascii="Times New Roman" w:eastAsia="Times New Roman" w:hAnsi="Times New Roman" w:cs="Times New Roman"/>
          <w:sz w:val="28"/>
          <w:szCs w:val="28"/>
          <w:lang w:eastAsia="ru-RU"/>
        </w:rPr>
        <w:t>. - средний оклад (ставка) работников, занимающих должности, отнесенные к профессиональной квалификационной гру</w:t>
      </w:r>
      <w:r w:rsidR="00C41F75">
        <w:rPr>
          <w:rFonts w:ascii="Times New Roman" w:eastAsia="Times New Roman" w:hAnsi="Times New Roman" w:cs="Times New Roman"/>
          <w:sz w:val="28"/>
          <w:szCs w:val="28"/>
          <w:lang w:eastAsia="ru-RU"/>
        </w:rPr>
        <w:t>ппе "педагогический персонал";</w:t>
      </w:r>
      <w:r w:rsidR="00C41F75">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Кзам</w:t>
      </w:r>
      <w:proofErr w:type="spellEnd"/>
      <w:r w:rsidRPr="00D75B01">
        <w:rPr>
          <w:rFonts w:ascii="Times New Roman" w:eastAsia="Times New Roman" w:hAnsi="Times New Roman" w:cs="Times New Roman"/>
          <w:sz w:val="28"/>
          <w:szCs w:val="28"/>
          <w:lang w:eastAsia="ru-RU"/>
        </w:rPr>
        <w:t xml:space="preserve"> - коэффициент соотношения оклада заместителя руководителя к окладу руководителя (0,7 - 0,8);</w:t>
      </w:r>
    </w:p>
    <w:p w:rsidR="00C41F75" w:rsidRDefault="00C64561" w:rsidP="00C41F75">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Крук</w:t>
      </w:r>
      <w:proofErr w:type="spellEnd"/>
      <w:r w:rsidRPr="00D75B01">
        <w:rPr>
          <w:rFonts w:ascii="Times New Roman" w:eastAsia="Times New Roman" w:hAnsi="Times New Roman" w:cs="Times New Roman"/>
          <w:sz w:val="28"/>
          <w:szCs w:val="28"/>
          <w:lang w:eastAsia="ru-RU"/>
        </w:rPr>
        <w:t xml:space="preserve">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w:t>
      </w:r>
      <w:r w:rsidR="00C41F75">
        <w:rPr>
          <w:rFonts w:ascii="Times New Roman" w:eastAsia="Times New Roman" w:hAnsi="Times New Roman" w:cs="Times New Roman"/>
          <w:sz w:val="28"/>
          <w:szCs w:val="28"/>
          <w:lang w:eastAsia="ru-RU"/>
        </w:rPr>
        <w:t>рсонал", где:</w:t>
      </w:r>
      <w:r w:rsidR="00C41F75">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Крук</w:t>
      </w:r>
      <w:proofErr w:type="spellEnd"/>
      <w:r w:rsidRPr="00D75B01">
        <w:rPr>
          <w:rFonts w:ascii="Times New Roman" w:eastAsia="Times New Roman" w:hAnsi="Times New Roman" w:cs="Times New Roman"/>
          <w:sz w:val="28"/>
          <w:szCs w:val="28"/>
          <w:lang w:eastAsia="ru-RU"/>
        </w:rPr>
        <w:t xml:space="preserve"> = 1,1 (кроме руководителей государственных образовательных организаций среднего профессионального образов</w:t>
      </w:r>
      <w:r w:rsidR="00C41F75">
        <w:rPr>
          <w:rFonts w:ascii="Times New Roman" w:eastAsia="Times New Roman" w:hAnsi="Times New Roman" w:cs="Times New Roman"/>
          <w:sz w:val="28"/>
          <w:szCs w:val="28"/>
          <w:lang w:eastAsia="ru-RU"/>
        </w:rPr>
        <w:t xml:space="preserve">ания, для которых </w:t>
      </w:r>
      <w:proofErr w:type="spellStart"/>
      <w:r w:rsidR="00C41F75">
        <w:rPr>
          <w:rFonts w:ascii="Times New Roman" w:eastAsia="Times New Roman" w:hAnsi="Times New Roman" w:cs="Times New Roman"/>
          <w:sz w:val="28"/>
          <w:szCs w:val="28"/>
          <w:lang w:eastAsia="ru-RU"/>
        </w:rPr>
        <w:t>Крук</w:t>
      </w:r>
      <w:proofErr w:type="spellEnd"/>
      <w:r w:rsidR="00C41F75">
        <w:rPr>
          <w:rFonts w:ascii="Times New Roman" w:eastAsia="Times New Roman" w:hAnsi="Times New Roman" w:cs="Times New Roman"/>
          <w:sz w:val="28"/>
          <w:szCs w:val="28"/>
          <w:lang w:eastAsia="ru-RU"/>
        </w:rPr>
        <w:t xml:space="preserve"> = </w:t>
      </w:r>
      <w:r w:rsidR="00C41F75">
        <w:rPr>
          <w:rFonts w:ascii="Times New Roman" w:eastAsia="Times New Roman" w:hAnsi="Times New Roman" w:cs="Times New Roman"/>
          <w:sz w:val="28"/>
          <w:szCs w:val="28"/>
          <w:lang w:eastAsia="ru-RU"/>
        </w:rPr>
        <w:lastRenderedPageBreak/>
        <w:t>1,5);</w:t>
      </w:r>
      <w:r w:rsidR="00C41F75">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К</w:t>
      </w:r>
      <w:proofErr w:type="gramStart"/>
      <w:r w:rsidRPr="00D75B01">
        <w:rPr>
          <w:rFonts w:ascii="Times New Roman" w:eastAsia="Times New Roman" w:hAnsi="Times New Roman" w:cs="Times New Roman"/>
          <w:sz w:val="28"/>
          <w:szCs w:val="28"/>
          <w:lang w:eastAsia="ru-RU"/>
        </w:rPr>
        <w:t>4</w:t>
      </w:r>
      <w:proofErr w:type="gramEnd"/>
      <w:r w:rsidRPr="00D75B01">
        <w:rPr>
          <w:rFonts w:ascii="Times New Roman" w:eastAsia="Times New Roman" w:hAnsi="Times New Roman" w:cs="Times New Roman"/>
          <w:sz w:val="28"/>
          <w:szCs w:val="28"/>
          <w:lang w:eastAsia="ru-RU"/>
        </w:rPr>
        <w:t xml:space="preserve"> - коэффициент квалификации руководителя;</w:t>
      </w:r>
    </w:p>
    <w:p w:rsidR="00C41F75" w:rsidRDefault="00C64561" w:rsidP="00C41F75">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К5 - коэффициент масштаба управления для руководителя (применяется при контингенте учащихся свыше 50);</w:t>
      </w:r>
    </w:p>
    <w:p w:rsidR="00C41F75" w:rsidRPr="00C41F75" w:rsidRDefault="00C64561" w:rsidP="00C41F75">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Кзв</w:t>
      </w:r>
      <w:proofErr w:type="spellEnd"/>
      <w:r w:rsidRPr="00D75B01">
        <w:rPr>
          <w:rFonts w:ascii="Times New Roman" w:eastAsia="Times New Roman" w:hAnsi="Times New Roman" w:cs="Times New Roman"/>
          <w:sz w:val="28"/>
          <w:szCs w:val="28"/>
          <w:lang w:eastAsia="ru-RU"/>
        </w:rPr>
        <w:t xml:space="preserve"> - коэффициент за наличие почетного звания, ученой степени заместителя руководителя.</w:t>
      </w:r>
      <w:r w:rsidRPr="00D75B01">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br/>
      </w:r>
      <w:r w:rsidRPr="00C41F75">
        <w:rPr>
          <w:rFonts w:ascii="Times New Roman" w:eastAsia="Times New Roman" w:hAnsi="Times New Roman" w:cs="Times New Roman"/>
          <w:sz w:val="28"/>
          <w:szCs w:val="28"/>
          <w:lang w:eastAsia="ru-RU"/>
        </w:rPr>
        <w:t>4.3. Оклад главного бухгалтера образовательной организации рассчитывается по формуле:</w:t>
      </w:r>
    </w:p>
    <w:p w:rsidR="00C41F75" w:rsidRPr="00C41F75" w:rsidRDefault="00C41F75" w:rsidP="00C41F75">
      <w:pPr>
        <w:spacing w:after="0" w:line="240" w:lineRule="auto"/>
        <w:jc w:val="both"/>
        <w:rPr>
          <w:rFonts w:ascii="Times New Roman" w:eastAsia="Times New Roman" w:hAnsi="Times New Roman" w:cs="Times New Roman"/>
          <w:sz w:val="28"/>
          <w:szCs w:val="28"/>
          <w:lang w:eastAsia="ru-RU"/>
        </w:rPr>
      </w:pPr>
    </w:p>
    <w:p w:rsidR="00C64561" w:rsidRDefault="00C64561" w:rsidP="00C41F75">
      <w:pPr>
        <w:spacing w:after="0" w:line="240" w:lineRule="auto"/>
        <w:jc w:val="center"/>
        <w:rPr>
          <w:rFonts w:ascii="Times New Roman" w:eastAsia="Times New Roman" w:hAnsi="Times New Roman" w:cs="Times New Roman"/>
          <w:b/>
          <w:sz w:val="28"/>
          <w:szCs w:val="28"/>
          <w:lang w:eastAsia="ru-RU"/>
        </w:rPr>
      </w:pPr>
      <w:proofErr w:type="spellStart"/>
      <w:r w:rsidRPr="00C41F75">
        <w:rPr>
          <w:rFonts w:ascii="Times New Roman" w:eastAsia="Times New Roman" w:hAnsi="Times New Roman" w:cs="Times New Roman"/>
          <w:b/>
          <w:sz w:val="28"/>
          <w:szCs w:val="28"/>
          <w:lang w:eastAsia="ru-RU"/>
        </w:rPr>
        <w:t>Огл.б</w:t>
      </w:r>
      <w:proofErr w:type="spellEnd"/>
      <w:r w:rsidRPr="00C41F75">
        <w:rPr>
          <w:rFonts w:ascii="Times New Roman" w:eastAsia="Times New Roman" w:hAnsi="Times New Roman" w:cs="Times New Roman"/>
          <w:b/>
          <w:sz w:val="28"/>
          <w:szCs w:val="28"/>
          <w:lang w:eastAsia="ru-RU"/>
        </w:rPr>
        <w:t xml:space="preserve">. = </w:t>
      </w:r>
      <w:proofErr w:type="spellStart"/>
      <w:r w:rsidRPr="00C41F75">
        <w:rPr>
          <w:rFonts w:ascii="Times New Roman" w:eastAsia="Times New Roman" w:hAnsi="Times New Roman" w:cs="Times New Roman"/>
          <w:b/>
          <w:sz w:val="28"/>
          <w:szCs w:val="28"/>
          <w:lang w:eastAsia="ru-RU"/>
        </w:rPr>
        <w:t>Оср.п.п</w:t>
      </w:r>
      <w:proofErr w:type="spellEnd"/>
      <w:r w:rsidRPr="00C41F75">
        <w:rPr>
          <w:rFonts w:ascii="Times New Roman" w:eastAsia="Times New Roman" w:hAnsi="Times New Roman" w:cs="Times New Roman"/>
          <w:b/>
          <w:sz w:val="28"/>
          <w:szCs w:val="28"/>
          <w:lang w:eastAsia="ru-RU"/>
        </w:rPr>
        <w:t xml:space="preserve">. x </w:t>
      </w:r>
      <w:proofErr w:type="spellStart"/>
      <w:r w:rsidRPr="00C41F75">
        <w:rPr>
          <w:rFonts w:ascii="Times New Roman" w:eastAsia="Times New Roman" w:hAnsi="Times New Roman" w:cs="Times New Roman"/>
          <w:b/>
          <w:sz w:val="28"/>
          <w:szCs w:val="28"/>
          <w:lang w:eastAsia="ru-RU"/>
        </w:rPr>
        <w:t>Кгл.б</w:t>
      </w:r>
      <w:proofErr w:type="spellEnd"/>
      <w:r w:rsidRPr="00C41F75">
        <w:rPr>
          <w:rFonts w:ascii="Times New Roman" w:eastAsia="Times New Roman" w:hAnsi="Times New Roman" w:cs="Times New Roman"/>
          <w:b/>
          <w:sz w:val="28"/>
          <w:szCs w:val="28"/>
          <w:lang w:eastAsia="ru-RU"/>
        </w:rPr>
        <w:t>. x (</w:t>
      </w:r>
      <w:proofErr w:type="spellStart"/>
      <w:r w:rsidRPr="00C41F75">
        <w:rPr>
          <w:rFonts w:ascii="Times New Roman" w:eastAsia="Times New Roman" w:hAnsi="Times New Roman" w:cs="Times New Roman"/>
          <w:b/>
          <w:sz w:val="28"/>
          <w:szCs w:val="28"/>
          <w:lang w:eastAsia="ru-RU"/>
        </w:rPr>
        <w:t>Крук</w:t>
      </w:r>
      <w:proofErr w:type="spellEnd"/>
      <w:r w:rsidRPr="00C41F75">
        <w:rPr>
          <w:rFonts w:ascii="Times New Roman" w:eastAsia="Times New Roman" w:hAnsi="Times New Roman" w:cs="Times New Roman"/>
          <w:b/>
          <w:sz w:val="28"/>
          <w:szCs w:val="28"/>
          <w:lang w:eastAsia="ru-RU"/>
        </w:rPr>
        <w:t xml:space="preserve"> + К</w:t>
      </w:r>
      <w:proofErr w:type="gramStart"/>
      <w:r w:rsidRPr="00C41F75">
        <w:rPr>
          <w:rFonts w:ascii="Times New Roman" w:eastAsia="Times New Roman" w:hAnsi="Times New Roman" w:cs="Times New Roman"/>
          <w:b/>
          <w:sz w:val="28"/>
          <w:szCs w:val="28"/>
          <w:lang w:eastAsia="ru-RU"/>
        </w:rPr>
        <w:t>4</w:t>
      </w:r>
      <w:proofErr w:type="gramEnd"/>
      <w:r w:rsidRPr="00C41F75">
        <w:rPr>
          <w:rFonts w:ascii="Times New Roman" w:eastAsia="Times New Roman" w:hAnsi="Times New Roman" w:cs="Times New Roman"/>
          <w:b/>
          <w:sz w:val="28"/>
          <w:szCs w:val="28"/>
          <w:lang w:eastAsia="ru-RU"/>
        </w:rPr>
        <w:t xml:space="preserve"> + К5 + </w:t>
      </w:r>
      <w:proofErr w:type="spellStart"/>
      <w:r w:rsidRPr="00C41F75">
        <w:rPr>
          <w:rFonts w:ascii="Times New Roman" w:eastAsia="Times New Roman" w:hAnsi="Times New Roman" w:cs="Times New Roman"/>
          <w:b/>
          <w:sz w:val="28"/>
          <w:szCs w:val="28"/>
          <w:lang w:eastAsia="ru-RU"/>
        </w:rPr>
        <w:t>Кзв</w:t>
      </w:r>
      <w:proofErr w:type="spellEnd"/>
      <w:r w:rsidRPr="00C41F75">
        <w:rPr>
          <w:rFonts w:ascii="Times New Roman" w:eastAsia="Times New Roman" w:hAnsi="Times New Roman" w:cs="Times New Roman"/>
          <w:b/>
          <w:sz w:val="28"/>
          <w:szCs w:val="28"/>
          <w:lang w:eastAsia="ru-RU"/>
        </w:rPr>
        <w:t>), где:</w:t>
      </w:r>
    </w:p>
    <w:p w:rsidR="00786D06" w:rsidRPr="00C41F75" w:rsidRDefault="00786D06" w:rsidP="00C41F75">
      <w:pPr>
        <w:spacing w:after="0" w:line="240" w:lineRule="auto"/>
        <w:jc w:val="center"/>
        <w:rPr>
          <w:rFonts w:ascii="Times New Roman" w:eastAsia="Times New Roman" w:hAnsi="Times New Roman" w:cs="Times New Roman"/>
          <w:b/>
          <w:sz w:val="28"/>
          <w:szCs w:val="28"/>
          <w:lang w:eastAsia="ru-RU"/>
        </w:rPr>
      </w:pPr>
    </w:p>
    <w:p w:rsidR="00786D06" w:rsidRDefault="00C64561" w:rsidP="001515D9">
      <w:pPr>
        <w:spacing w:after="0" w:line="240" w:lineRule="auto"/>
        <w:jc w:val="both"/>
        <w:rPr>
          <w:rFonts w:ascii="Times New Roman" w:eastAsia="Times New Roman" w:hAnsi="Times New Roman" w:cs="Times New Roman"/>
          <w:sz w:val="28"/>
          <w:szCs w:val="28"/>
          <w:lang w:eastAsia="ru-RU"/>
        </w:rPr>
      </w:pPr>
      <w:proofErr w:type="spellStart"/>
      <w:r w:rsidRPr="00C41F75">
        <w:rPr>
          <w:rFonts w:ascii="Times New Roman" w:eastAsia="Times New Roman" w:hAnsi="Times New Roman" w:cs="Times New Roman"/>
          <w:sz w:val="28"/>
          <w:szCs w:val="28"/>
          <w:lang w:eastAsia="ru-RU"/>
        </w:rPr>
        <w:t>Огл.б</w:t>
      </w:r>
      <w:proofErr w:type="spellEnd"/>
      <w:r w:rsidRPr="00C41F75">
        <w:rPr>
          <w:rFonts w:ascii="Times New Roman" w:eastAsia="Times New Roman" w:hAnsi="Times New Roman" w:cs="Times New Roman"/>
          <w:sz w:val="28"/>
          <w:szCs w:val="28"/>
          <w:lang w:eastAsia="ru-RU"/>
        </w:rPr>
        <w:t>. - размер оклада главного бухгалтера;</w:t>
      </w:r>
    </w:p>
    <w:p w:rsidR="001515D9" w:rsidRDefault="00C64561" w:rsidP="001515D9">
      <w:pPr>
        <w:spacing w:after="0" w:line="240" w:lineRule="auto"/>
        <w:jc w:val="both"/>
        <w:rPr>
          <w:rFonts w:ascii="Times New Roman" w:eastAsia="Times New Roman" w:hAnsi="Times New Roman" w:cs="Times New Roman"/>
          <w:sz w:val="28"/>
          <w:szCs w:val="28"/>
          <w:lang w:eastAsia="ru-RU"/>
        </w:rPr>
      </w:pPr>
      <w:proofErr w:type="spellStart"/>
      <w:r w:rsidRPr="00C41F75">
        <w:rPr>
          <w:rFonts w:ascii="Times New Roman" w:eastAsia="Times New Roman" w:hAnsi="Times New Roman" w:cs="Times New Roman"/>
          <w:sz w:val="28"/>
          <w:szCs w:val="28"/>
          <w:lang w:eastAsia="ru-RU"/>
        </w:rPr>
        <w:t>Оср.п.п</w:t>
      </w:r>
      <w:proofErr w:type="spellEnd"/>
      <w:r w:rsidRPr="00C41F75">
        <w:rPr>
          <w:rFonts w:ascii="Times New Roman" w:eastAsia="Times New Roman" w:hAnsi="Times New Roman" w:cs="Times New Roman"/>
          <w:sz w:val="28"/>
          <w:szCs w:val="28"/>
          <w:lang w:eastAsia="ru-RU"/>
        </w:rPr>
        <w:t>. - средний оклад (ставка) работников, занимающих должности, отнесенные к профессиональной квалификационной гру</w:t>
      </w:r>
      <w:r w:rsidR="001515D9">
        <w:rPr>
          <w:rFonts w:ascii="Times New Roman" w:eastAsia="Times New Roman" w:hAnsi="Times New Roman" w:cs="Times New Roman"/>
          <w:sz w:val="28"/>
          <w:szCs w:val="28"/>
          <w:lang w:eastAsia="ru-RU"/>
        </w:rPr>
        <w:t>ппе "педагогический персонал";</w:t>
      </w:r>
      <w:r w:rsidR="001515D9">
        <w:rPr>
          <w:rFonts w:ascii="Times New Roman" w:eastAsia="Times New Roman" w:hAnsi="Times New Roman" w:cs="Times New Roman"/>
          <w:sz w:val="28"/>
          <w:szCs w:val="28"/>
          <w:lang w:eastAsia="ru-RU"/>
        </w:rPr>
        <w:br/>
      </w:r>
      <w:proofErr w:type="spellStart"/>
      <w:r w:rsidRPr="00C41F75">
        <w:rPr>
          <w:rFonts w:ascii="Times New Roman" w:eastAsia="Times New Roman" w:hAnsi="Times New Roman" w:cs="Times New Roman"/>
          <w:sz w:val="28"/>
          <w:szCs w:val="28"/>
          <w:lang w:eastAsia="ru-RU"/>
        </w:rPr>
        <w:t>Кгл</w:t>
      </w:r>
      <w:proofErr w:type="gramStart"/>
      <w:r w:rsidRPr="00C41F75">
        <w:rPr>
          <w:rFonts w:ascii="Times New Roman" w:eastAsia="Times New Roman" w:hAnsi="Times New Roman" w:cs="Times New Roman"/>
          <w:sz w:val="28"/>
          <w:szCs w:val="28"/>
          <w:lang w:eastAsia="ru-RU"/>
        </w:rPr>
        <w:t>.б</w:t>
      </w:r>
      <w:proofErr w:type="spellEnd"/>
      <w:proofErr w:type="gramEnd"/>
      <w:r w:rsidRPr="00C41F75">
        <w:rPr>
          <w:rFonts w:ascii="Times New Roman" w:eastAsia="Times New Roman" w:hAnsi="Times New Roman" w:cs="Times New Roman"/>
          <w:sz w:val="28"/>
          <w:szCs w:val="28"/>
          <w:lang w:eastAsia="ru-RU"/>
        </w:rPr>
        <w:t xml:space="preserve"> - коэффициент соотношения оклада главного бухгалтера к окладу руководителя (0,7 - 0,8);</w:t>
      </w:r>
    </w:p>
    <w:p w:rsidR="001515D9" w:rsidRDefault="00C64561" w:rsidP="001515D9">
      <w:pPr>
        <w:spacing w:after="0" w:line="240" w:lineRule="auto"/>
        <w:jc w:val="both"/>
        <w:rPr>
          <w:rFonts w:ascii="Times New Roman" w:eastAsia="Times New Roman" w:hAnsi="Times New Roman" w:cs="Times New Roman"/>
          <w:sz w:val="28"/>
          <w:szCs w:val="28"/>
          <w:lang w:eastAsia="ru-RU"/>
        </w:rPr>
      </w:pPr>
      <w:proofErr w:type="spellStart"/>
      <w:r w:rsidRPr="00C41F75">
        <w:rPr>
          <w:rFonts w:ascii="Times New Roman" w:eastAsia="Times New Roman" w:hAnsi="Times New Roman" w:cs="Times New Roman"/>
          <w:sz w:val="28"/>
          <w:szCs w:val="28"/>
          <w:lang w:eastAsia="ru-RU"/>
        </w:rPr>
        <w:t>Крук</w:t>
      </w:r>
      <w:proofErr w:type="spellEnd"/>
      <w:r w:rsidRPr="00C41F75">
        <w:rPr>
          <w:rFonts w:ascii="Times New Roman" w:eastAsia="Times New Roman" w:hAnsi="Times New Roman" w:cs="Times New Roman"/>
          <w:sz w:val="28"/>
          <w:szCs w:val="28"/>
          <w:lang w:eastAsia="ru-RU"/>
        </w:rPr>
        <w:t xml:space="preserve">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w:t>
      </w:r>
      <w:r w:rsidR="001515D9">
        <w:rPr>
          <w:rFonts w:ascii="Times New Roman" w:eastAsia="Times New Roman" w:hAnsi="Times New Roman" w:cs="Times New Roman"/>
          <w:sz w:val="28"/>
          <w:szCs w:val="28"/>
          <w:lang w:eastAsia="ru-RU"/>
        </w:rPr>
        <w:t>педагогический персонал", где:</w:t>
      </w:r>
      <w:r w:rsidR="001515D9">
        <w:rPr>
          <w:rFonts w:ascii="Times New Roman" w:eastAsia="Times New Roman" w:hAnsi="Times New Roman" w:cs="Times New Roman"/>
          <w:sz w:val="28"/>
          <w:szCs w:val="28"/>
          <w:lang w:eastAsia="ru-RU"/>
        </w:rPr>
        <w:br/>
      </w:r>
      <w:proofErr w:type="spellStart"/>
      <w:r w:rsidRPr="00C41F75">
        <w:rPr>
          <w:rFonts w:ascii="Times New Roman" w:eastAsia="Times New Roman" w:hAnsi="Times New Roman" w:cs="Times New Roman"/>
          <w:sz w:val="28"/>
          <w:szCs w:val="28"/>
          <w:lang w:eastAsia="ru-RU"/>
        </w:rPr>
        <w:t>Крук</w:t>
      </w:r>
      <w:proofErr w:type="spellEnd"/>
      <w:r w:rsidRPr="00C41F75">
        <w:rPr>
          <w:rFonts w:ascii="Times New Roman" w:eastAsia="Times New Roman" w:hAnsi="Times New Roman" w:cs="Times New Roman"/>
          <w:sz w:val="28"/>
          <w:szCs w:val="28"/>
          <w:lang w:eastAsia="ru-RU"/>
        </w:rPr>
        <w:t xml:space="preserve"> = 1,1 (кроме руководителей учреждений государственных образовательных организаций среднего профессионального образования, для которых </w:t>
      </w:r>
      <w:proofErr w:type="spellStart"/>
      <w:r w:rsidRPr="00C41F75">
        <w:rPr>
          <w:rFonts w:ascii="Times New Roman" w:eastAsia="Times New Roman" w:hAnsi="Times New Roman" w:cs="Times New Roman"/>
          <w:sz w:val="28"/>
          <w:szCs w:val="28"/>
          <w:lang w:eastAsia="ru-RU"/>
        </w:rPr>
        <w:t>Крук</w:t>
      </w:r>
      <w:proofErr w:type="spellEnd"/>
      <w:r w:rsidRPr="00C41F75">
        <w:rPr>
          <w:rFonts w:ascii="Times New Roman" w:eastAsia="Times New Roman" w:hAnsi="Times New Roman" w:cs="Times New Roman"/>
          <w:sz w:val="28"/>
          <w:szCs w:val="28"/>
          <w:lang w:eastAsia="ru-RU"/>
        </w:rPr>
        <w:t xml:space="preserve"> = 1,5);</w:t>
      </w:r>
    </w:p>
    <w:p w:rsidR="001515D9" w:rsidRDefault="00C64561" w:rsidP="001515D9">
      <w:pPr>
        <w:spacing w:after="0" w:line="240" w:lineRule="auto"/>
        <w:jc w:val="both"/>
        <w:rPr>
          <w:rFonts w:ascii="Times New Roman" w:eastAsia="Times New Roman" w:hAnsi="Times New Roman" w:cs="Times New Roman"/>
          <w:sz w:val="28"/>
          <w:szCs w:val="28"/>
          <w:lang w:eastAsia="ru-RU"/>
        </w:rPr>
      </w:pPr>
      <w:r w:rsidRPr="00C41F75">
        <w:rPr>
          <w:rFonts w:ascii="Times New Roman" w:eastAsia="Times New Roman" w:hAnsi="Times New Roman" w:cs="Times New Roman"/>
          <w:sz w:val="28"/>
          <w:szCs w:val="28"/>
          <w:lang w:eastAsia="ru-RU"/>
        </w:rPr>
        <w:t>К</w:t>
      </w:r>
      <w:proofErr w:type="gramStart"/>
      <w:r w:rsidRPr="00C41F75">
        <w:rPr>
          <w:rFonts w:ascii="Times New Roman" w:eastAsia="Times New Roman" w:hAnsi="Times New Roman" w:cs="Times New Roman"/>
          <w:sz w:val="28"/>
          <w:szCs w:val="28"/>
          <w:lang w:eastAsia="ru-RU"/>
        </w:rPr>
        <w:t>4</w:t>
      </w:r>
      <w:proofErr w:type="gramEnd"/>
      <w:r w:rsidRPr="00C41F75">
        <w:rPr>
          <w:rFonts w:ascii="Times New Roman" w:eastAsia="Times New Roman" w:hAnsi="Times New Roman" w:cs="Times New Roman"/>
          <w:sz w:val="28"/>
          <w:szCs w:val="28"/>
          <w:lang w:eastAsia="ru-RU"/>
        </w:rPr>
        <w:t xml:space="preserve"> - коэффициент квалификации руководителя;</w:t>
      </w:r>
    </w:p>
    <w:p w:rsidR="001515D9" w:rsidRDefault="00C64561" w:rsidP="001515D9">
      <w:pPr>
        <w:spacing w:after="0" w:line="240" w:lineRule="auto"/>
        <w:jc w:val="both"/>
        <w:rPr>
          <w:rFonts w:ascii="Times New Roman" w:eastAsia="Times New Roman" w:hAnsi="Times New Roman" w:cs="Times New Roman"/>
          <w:sz w:val="28"/>
          <w:szCs w:val="28"/>
          <w:lang w:eastAsia="ru-RU"/>
        </w:rPr>
      </w:pPr>
      <w:r w:rsidRPr="00C41F75">
        <w:rPr>
          <w:rFonts w:ascii="Times New Roman" w:eastAsia="Times New Roman" w:hAnsi="Times New Roman" w:cs="Times New Roman"/>
          <w:sz w:val="28"/>
          <w:szCs w:val="28"/>
          <w:lang w:eastAsia="ru-RU"/>
        </w:rPr>
        <w:t>К5 - коэффициент масштаба управления для руководителя (применяется при контингенте учащихся свыше 50);</w:t>
      </w:r>
    </w:p>
    <w:p w:rsidR="00786D06" w:rsidRDefault="00C64561" w:rsidP="001515D9">
      <w:pPr>
        <w:spacing w:after="0" w:line="240" w:lineRule="auto"/>
        <w:jc w:val="both"/>
        <w:rPr>
          <w:rFonts w:ascii="Times New Roman" w:eastAsia="Times New Roman" w:hAnsi="Times New Roman" w:cs="Times New Roman"/>
          <w:sz w:val="28"/>
          <w:szCs w:val="28"/>
          <w:lang w:eastAsia="ru-RU"/>
        </w:rPr>
      </w:pPr>
      <w:proofErr w:type="spellStart"/>
      <w:r w:rsidRPr="00C41F75">
        <w:rPr>
          <w:rFonts w:ascii="Times New Roman" w:eastAsia="Times New Roman" w:hAnsi="Times New Roman" w:cs="Times New Roman"/>
          <w:sz w:val="28"/>
          <w:szCs w:val="28"/>
          <w:lang w:eastAsia="ru-RU"/>
        </w:rPr>
        <w:t>Кзв</w:t>
      </w:r>
      <w:proofErr w:type="spellEnd"/>
      <w:r w:rsidRPr="00C41F75">
        <w:rPr>
          <w:rFonts w:ascii="Times New Roman" w:eastAsia="Times New Roman" w:hAnsi="Times New Roman" w:cs="Times New Roman"/>
          <w:sz w:val="28"/>
          <w:szCs w:val="28"/>
          <w:lang w:eastAsia="ru-RU"/>
        </w:rPr>
        <w:t xml:space="preserve"> - коэффициент за наличие почетного звания, ученой степени для работника, занимающего должность главного бухгалтера.</w:t>
      </w:r>
    </w:p>
    <w:p w:rsidR="00786D06" w:rsidRDefault="001515D9" w:rsidP="001515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4.4</w:t>
      </w:r>
      <w:r w:rsidR="00C64561" w:rsidRPr="00D75B01">
        <w:rPr>
          <w:rFonts w:ascii="Times New Roman" w:eastAsia="Times New Roman" w:hAnsi="Times New Roman" w:cs="Times New Roman"/>
          <w:sz w:val="28"/>
          <w:szCs w:val="28"/>
          <w:lang w:eastAsia="ru-RU"/>
        </w:rPr>
        <w:t xml:space="preserve">. Для определения размера ставки (оклада) специалистов образовательных организаций применяются следующие повышающие коэффициенты к базовому окладу: коэффициенты стажа работы и квалификации. </w:t>
      </w:r>
    </w:p>
    <w:p w:rsidR="00C64561" w:rsidRPr="00D75B01" w:rsidRDefault="00C64561" w:rsidP="001515D9">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Расчет ставки (оклада) специалиста осуществляется по следующей формуле:</w:t>
      </w:r>
    </w:p>
    <w:p w:rsidR="00C64561" w:rsidRPr="00A818C7" w:rsidRDefault="00C64561" w:rsidP="00A818C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818C7">
        <w:rPr>
          <w:rFonts w:ascii="Times New Roman" w:eastAsia="Times New Roman" w:hAnsi="Times New Roman" w:cs="Times New Roman"/>
          <w:b/>
          <w:sz w:val="28"/>
          <w:szCs w:val="28"/>
          <w:lang w:eastAsia="ru-RU"/>
        </w:rPr>
        <w:t xml:space="preserve">Осп = </w:t>
      </w:r>
      <w:proofErr w:type="spellStart"/>
      <w:r w:rsidRPr="00A818C7">
        <w:rPr>
          <w:rFonts w:ascii="Times New Roman" w:eastAsia="Times New Roman" w:hAnsi="Times New Roman" w:cs="Times New Roman"/>
          <w:b/>
          <w:sz w:val="28"/>
          <w:szCs w:val="28"/>
          <w:lang w:eastAsia="ru-RU"/>
        </w:rPr>
        <w:t>Бо</w:t>
      </w:r>
      <w:proofErr w:type="spell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Бо</w:t>
      </w:r>
      <w:proofErr w:type="spellEnd"/>
      <w:r w:rsidRPr="00A818C7">
        <w:rPr>
          <w:rFonts w:ascii="Times New Roman" w:eastAsia="Times New Roman" w:hAnsi="Times New Roman" w:cs="Times New Roman"/>
          <w:b/>
          <w:sz w:val="28"/>
          <w:szCs w:val="28"/>
          <w:lang w:eastAsia="ru-RU"/>
        </w:rPr>
        <w:t xml:space="preserve"> x К3 + </w:t>
      </w:r>
      <w:proofErr w:type="spellStart"/>
      <w:r w:rsidRPr="00A818C7">
        <w:rPr>
          <w:rFonts w:ascii="Times New Roman" w:eastAsia="Times New Roman" w:hAnsi="Times New Roman" w:cs="Times New Roman"/>
          <w:b/>
          <w:sz w:val="28"/>
          <w:szCs w:val="28"/>
          <w:lang w:eastAsia="ru-RU"/>
        </w:rPr>
        <w:t>Бо</w:t>
      </w:r>
      <w:proofErr w:type="spellEnd"/>
      <w:r w:rsidRPr="00A818C7">
        <w:rPr>
          <w:rFonts w:ascii="Times New Roman" w:eastAsia="Times New Roman" w:hAnsi="Times New Roman" w:cs="Times New Roman"/>
          <w:b/>
          <w:sz w:val="28"/>
          <w:szCs w:val="28"/>
          <w:lang w:eastAsia="ru-RU"/>
        </w:rPr>
        <w:t xml:space="preserve"> x К</w:t>
      </w:r>
      <w:proofErr w:type="gramStart"/>
      <w:r w:rsidRPr="00A818C7">
        <w:rPr>
          <w:rFonts w:ascii="Times New Roman" w:eastAsia="Times New Roman" w:hAnsi="Times New Roman" w:cs="Times New Roman"/>
          <w:b/>
          <w:sz w:val="28"/>
          <w:szCs w:val="28"/>
          <w:lang w:eastAsia="ru-RU"/>
        </w:rPr>
        <w:t>4</w:t>
      </w:r>
      <w:proofErr w:type="gram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Бо</w:t>
      </w:r>
      <w:proofErr w:type="spellEnd"/>
      <w:r w:rsidRPr="00A818C7">
        <w:rPr>
          <w:rFonts w:ascii="Times New Roman" w:eastAsia="Times New Roman" w:hAnsi="Times New Roman" w:cs="Times New Roman"/>
          <w:b/>
          <w:sz w:val="28"/>
          <w:szCs w:val="28"/>
          <w:lang w:eastAsia="ru-RU"/>
        </w:rPr>
        <w:t xml:space="preserve"> x </w:t>
      </w:r>
      <w:proofErr w:type="spellStart"/>
      <w:r w:rsidRPr="00A818C7">
        <w:rPr>
          <w:rFonts w:ascii="Times New Roman" w:eastAsia="Times New Roman" w:hAnsi="Times New Roman" w:cs="Times New Roman"/>
          <w:b/>
          <w:sz w:val="28"/>
          <w:szCs w:val="28"/>
          <w:lang w:eastAsia="ru-RU"/>
        </w:rPr>
        <w:t>Кзв</w:t>
      </w:r>
      <w:proofErr w:type="spellEnd"/>
      <w:r w:rsidRPr="00A818C7">
        <w:rPr>
          <w:rFonts w:ascii="Times New Roman" w:eastAsia="Times New Roman" w:hAnsi="Times New Roman" w:cs="Times New Roman"/>
          <w:b/>
          <w:sz w:val="28"/>
          <w:szCs w:val="28"/>
          <w:lang w:eastAsia="ru-RU"/>
        </w:rPr>
        <w:t>, где:</w:t>
      </w: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Осп - размер ставки (оклада) специалиста;</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Бо</w:t>
      </w:r>
      <w:proofErr w:type="spellEnd"/>
      <w:r w:rsidRPr="00D75B01">
        <w:rPr>
          <w:rFonts w:ascii="Times New Roman" w:eastAsia="Times New Roman" w:hAnsi="Times New Roman" w:cs="Times New Roman"/>
          <w:sz w:val="28"/>
          <w:szCs w:val="28"/>
          <w:lang w:eastAsia="ru-RU"/>
        </w:rPr>
        <w:t xml:space="preserve"> - величина базового оклада;</w:t>
      </w: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К3 - коэффициент педагогического стажа работы,</w:t>
      </w:r>
    </w:p>
    <w:p w:rsidR="00A818C7" w:rsidRDefault="00A818C7" w:rsidP="00A818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 коэффициент квалиф</w:t>
      </w:r>
      <w:r w:rsidR="00C64561" w:rsidRPr="00D75B01">
        <w:rPr>
          <w:rFonts w:ascii="Times New Roman" w:eastAsia="Times New Roman" w:hAnsi="Times New Roman" w:cs="Times New Roman"/>
          <w:sz w:val="28"/>
          <w:szCs w:val="28"/>
          <w:lang w:eastAsia="ru-RU"/>
        </w:rPr>
        <w:t>икации;</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Кзв</w:t>
      </w:r>
      <w:proofErr w:type="spellEnd"/>
      <w:r w:rsidRPr="00D75B01">
        <w:rPr>
          <w:rFonts w:ascii="Times New Roman" w:eastAsia="Times New Roman" w:hAnsi="Times New Roman" w:cs="Times New Roman"/>
          <w:sz w:val="28"/>
          <w:szCs w:val="28"/>
          <w:lang w:eastAsia="ru-RU"/>
        </w:rPr>
        <w:t xml:space="preserve"> - коэффициент за наличие почетного звания, ученой степени.</w:t>
      </w:r>
    </w:p>
    <w:p w:rsidR="00C64561" w:rsidRPr="00D75B01"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lastRenderedPageBreak/>
        <w:br/>
        <w:t>4.6. Расчет оклада служащего осуще</w:t>
      </w:r>
      <w:r w:rsidR="00A818C7">
        <w:rPr>
          <w:rFonts w:ascii="Times New Roman" w:eastAsia="Times New Roman" w:hAnsi="Times New Roman" w:cs="Times New Roman"/>
          <w:sz w:val="28"/>
          <w:szCs w:val="28"/>
          <w:lang w:eastAsia="ru-RU"/>
        </w:rPr>
        <w:t>ствляется по следующей формуле:</w:t>
      </w:r>
    </w:p>
    <w:p w:rsidR="00C64561" w:rsidRPr="00A818C7" w:rsidRDefault="00C64561" w:rsidP="00A818C7">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A818C7">
        <w:rPr>
          <w:rFonts w:ascii="Times New Roman" w:eastAsia="Times New Roman" w:hAnsi="Times New Roman" w:cs="Times New Roman"/>
          <w:b/>
          <w:sz w:val="28"/>
          <w:szCs w:val="28"/>
          <w:lang w:eastAsia="ru-RU"/>
        </w:rPr>
        <w:t>Осл</w:t>
      </w:r>
      <w:proofErr w:type="spell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Бо</w:t>
      </w:r>
      <w:proofErr w:type="spell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Бо</w:t>
      </w:r>
      <w:proofErr w:type="spellEnd"/>
      <w:r w:rsidRPr="00A818C7">
        <w:rPr>
          <w:rFonts w:ascii="Times New Roman" w:eastAsia="Times New Roman" w:hAnsi="Times New Roman" w:cs="Times New Roman"/>
          <w:b/>
          <w:sz w:val="28"/>
          <w:szCs w:val="28"/>
          <w:lang w:eastAsia="ru-RU"/>
        </w:rPr>
        <w:t xml:space="preserve"> x </w:t>
      </w:r>
      <w:proofErr w:type="spellStart"/>
      <w:r w:rsidRPr="00A818C7">
        <w:rPr>
          <w:rFonts w:ascii="Times New Roman" w:eastAsia="Times New Roman" w:hAnsi="Times New Roman" w:cs="Times New Roman"/>
          <w:b/>
          <w:sz w:val="28"/>
          <w:szCs w:val="28"/>
          <w:lang w:eastAsia="ru-RU"/>
        </w:rPr>
        <w:t>Кзв</w:t>
      </w:r>
      <w:proofErr w:type="spellEnd"/>
      <w:r w:rsidRPr="00A818C7">
        <w:rPr>
          <w:rFonts w:ascii="Times New Roman" w:eastAsia="Times New Roman" w:hAnsi="Times New Roman" w:cs="Times New Roman"/>
          <w:b/>
          <w:sz w:val="28"/>
          <w:szCs w:val="28"/>
          <w:lang w:eastAsia="ru-RU"/>
        </w:rPr>
        <w:t>, где:</w:t>
      </w: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Осл</w:t>
      </w:r>
      <w:proofErr w:type="spellEnd"/>
      <w:r w:rsidRPr="00D75B01">
        <w:rPr>
          <w:rFonts w:ascii="Times New Roman" w:eastAsia="Times New Roman" w:hAnsi="Times New Roman" w:cs="Times New Roman"/>
          <w:sz w:val="28"/>
          <w:szCs w:val="28"/>
          <w:lang w:eastAsia="ru-RU"/>
        </w:rPr>
        <w:t xml:space="preserve"> - размер оклада служащего;</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Бо</w:t>
      </w:r>
      <w:proofErr w:type="spellEnd"/>
      <w:r w:rsidRPr="00D75B01">
        <w:rPr>
          <w:rFonts w:ascii="Times New Roman" w:eastAsia="Times New Roman" w:hAnsi="Times New Roman" w:cs="Times New Roman"/>
          <w:sz w:val="28"/>
          <w:szCs w:val="28"/>
          <w:lang w:eastAsia="ru-RU"/>
        </w:rPr>
        <w:t xml:space="preserve"> - величина базового оклада;</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Кзв</w:t>
      </w:r>
      <w:proofErr w:type="spellEnd"/>
      <w:r w:rsidRPr="00D75B01">
        <w:rPr>
          <w:rFonts w:ascii="Times New Roman" w:eastAsia="Times New Roman" w:hAnsi="Times New Roman" w:cs="Times New Roman"/>
          <w:sz w:val="28"/>
          <w:szCs w:val="28"/>
          <w:lang w:eastAsia="ru-RU"/>
        </w:rPr>
        <w:t xml:space="preserve"> - коэффициент за наличие почетного звания, ученой степени.</w:t>
      </w: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4.7. Для определения размера оклада рабочих образовательных организаций применяется тарифный коэффициент и коэффициент повышения для профессий высококвалифицированных рабочих, занятых на важных и ответственных работах, согласно приложения</w:t>
      </w:r>
      <w:r w:rsidR="00A818C7">
        <w:rPr>
          <w:rFonts w:ascii="Times New Roman" w:eastAsia="Times New Roman" w:hAnsi="Times New Roman" w:cs="Times New Roman"/>
          <w:sz w:val="28"/>
          <w:szCs w:val="28"/>
          <w:lang w:eastAsia="ru-RU"/>
        </w:rPr>
        <w:t>м 5, 6 к настоящему Положению.</w:t>
      </w:r>
      <w:r w:rsidR="00A818C7">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Расчет оклада рабочего осуществляется по следующей формуле:</w:t>
      </w:r>
    </w:p>
    <w:p w:rsidR="00C64561" w:rsidRDefault="00A818C7" w:rsidP="00A818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r>
      <w:r w:rsidR="00C64561" w:rsidRPr="00A818C7">
        <w:rPr>
          <w:rFonts w:ascii="Times New Roman" w:eastAsia="Times New Roman" w:hAnsi="Times New Roman" w:cs="Times New Roman"/>
          <w:b/>
          <w:sz w:val="28"/>
          <w:szCs w:val="28"/>
          <w:lang w:eastAsia="ru-RU"/>
        </w:rPr>
        <w:t xml:space="preserve">Ор = </w:t>
      </w:r>
      <w:proofErr w:type="spellStart"/>
      <w:r w:rsidR="00C64561" w:rsidRPr="00A818C7">
        <w:rPr>
          <w:rFonts w:ascii="Times New Roman" w:eastAsia="Times New Roman" w:hAnsi="Times New Roman" w:cs="Times New Roman"/>
          <w:b/>
          <w:sz w:val="28"/>
          <w:szCs w:val="28"/>
          <w:lang w:eastAsia="ru-RU"/>
        </w:rPr>
        <w:t>Бо</w:t>
      </w:r>
      <w:proofErr w:type="spellEnd"/>
      <w:r w:rsidR="00C64561" w:rsidRPr="00A818C7">
        <w:rPr>
          <w:rFonts w:ascii="Times New Roman" w:eastAsia="Times New Roman" w:hAnsi="Times New Roman" w:cs="Times New Roman"/>
          <w:b/>
          <w:sz w:val="28"/>
          <w:szCs w:val="28"/>
          <w:lang w:eastAsia="ru-RU"/>
        </w:rPr>
        <w:t xml:space="preserve"> + </w:t>
      </w:r>
      <w:proofErr w:type="spellStart"/>
      <w:r w:rsidR="00C64561" w:rsidRPr="00A818C7">
        <w:rPr>
          <w:rFonts w:ascii="Times New Roman" w:eastAsia="Times New Roman" w:hAnsi="Times New Roman" w:cs="Times New Roman"/>
          <w:b/>
          <w:sz w:val="28"/>
          <w:szCs w:val="28"/>
          <w:lang w:eastAsia="ru-RU"/>
        </w:rPr>
        <w:t>Бо</w:t>
      </w:r>
      <w:proofErr w:type="spellEnd"/>
      <w:r w:rsidR="00C64561" w:rsidRPr="00A818C7">
        <w:rPr>
          <w:rFonts w:ascii="Times New Roman" w:eastAsia="Times New Roman" w:hAnsi="Times New Roman" w:cs="Times New Roman"/>
          <w:b/>
          <w:sz w:val="28"/>
          <w:szCs w:val="28"/>
          <w:lang w:eastAsia="ru-RU"/>
        </w:rPr>
        <w:t xml:space="preserve"> x </w:t>
      </w:r>
      <w:proofErr w:type="spellStart"/>
      <w:r w:rsidR="00C64561" w:rsidRPr="00A818C7">
        <w:rPr>
          <w:rFonts w:ascii="Times New Roman" w:eastAsia="Times New Roman" w:hAnsi="Times New Roman" w:cs="Times New Roman"/>
          <w:b/>
          <w:sz w:val="28"/>
          <w:szCs w:val="28"/>
          <w:lang w:eastAsia="ru-RU"/>
        </w:rPr>
        <w:t>Кт</w:t>
      </w:r>
      <w:proofErr w:type="spellEnd"/>
      <w:r w:rsidR="00C64561" w:rsidRPr="00A818C7">
        <w:rPr>
          <w:rFonts w:ascii="Times New Roman" w:eastAsia="Times New Roman" w:hAnsi="Times New Roman" w:cs="Times New Roman"/>
          <w:b/>
          <w:sz w:val="28"/>
          <w:szCs w:val="28"/>
          <w:lang w:eastAsia="ru-RU"/>
        </w:rPr>
        <w:t xml:space="preserve"> + </w:t>
      </w:r>
      <w:proofErr w:type="spellStart"/>
      <w:r w:rsidR="00C64561" w:rsidRPr="00A818C7">
        <w:rPr>
          <w:rFonts w:ascii="Times New Roman" w:eastAsia="Times New Roman" w:hAnsi="Times New Roman" w:cs="Times New Roman"/>
          <w:b/>
          <w:sz w:val="28"/>
          <w:szCs w:val="28"/>
          <w:lang w:eastAsia="ru-RU"/>
        </w:rPr>
        <w:t>Бо</w:t>
      </w:r>
      <w:proofErr w:type="spellEnd"/>
      <w:r w:rsidR="00C64561" w:rsidRPr="00A818C7">
        <w:rPr>
          <w:rFonts w:ascii="Times New Roman" w:eastAsia="Times New Roman" w:hAnsi="Times New Roman" w:cs="Times New Roman"/>
          <w:b/>
          <w:sz w:val="28"/>
          <w:szCs w:val="28"/>
          <w:lang w:eastAsia="ru-RU"/>
        </w:rPr>
        <w:t xml:space="preserve"> x </w:t>
      </w:r>
      <w:proofErr w:type="spellStart"/>
      <w:r w:rsidR="00C64561" w:rsidRPr="00A818C7">
        <w:rPr>
          <w:rFonts w:ascii="Times New Roman" w:eastAsia="Times New Roman" w:hAnsi="Times New Roman" w:cs="Times New Roman"/>
          <w:b/>
          <w:sz w:val="28"/>
          <w:szCs w:val="28"/>
          <w:lang w:eastAsia="ru-RU"/>
        </w:rPr>
        <w:t>Ккв</w:t>
      </w:r>
      <w:proofErr w:type="spellEnd"/>
      <w:r w:rsidR="00C64561" w:rsidRPr="00A818C7">
        <w:rPr>
          <w:rFonts w:ascii="Times New Roman" w:eastAsia="Times New Roman" w:hAnsi="Times New Roman" w:cs="Times New Roman"/>
          <w:b/>
          <w:sz w:val="28"/>
          <w:szCs w:val="28"/>
          <w:lang w:eastAsia="ru-RU"/>
        </w:rPr>
        <w:t>, где:</w:t>
      </w:r>
    </w:p>
    <w:p w:rsidR="00A818C7" w:rsidRPr="00A818C7" w:rsidRDefault="00A818C7" w:rsidP="00A818C7">
      <w:pPr>
        <w:spacing w:after="0" w:line="240" w:lineRule="auto"/>
        <w:jc w:val="center"/>
        <w:rPr>
          <w:rFonts w:ascii="Times New Roman" w:eastAsia="Times New Roman" w:hAnsi="Times New Roman" w:cs="Times New Roman"/>
          <w:b/>
          <w:sz w:val="28"/>
          <w:szCs w:val="28"/>
          <w:lang w:eastAsia="ru-RU"/>
        </w:rPr>
      </w:pP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Ор - размер оклада рабочего;</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Бо</w:t>
      </w:r>
      <w:proofErr w:type="spellEnd"/>
      <w:r w:rsidRPr="00D75B01">
        <w:rPr>
          <w:rFonts w:ascii="Times New Roman" w:eastAsia="Times New Roman" w:hAnsi="Times New Roman" w:cs="Times New Roman"/>
          <w:sz w:val="28"/>
          <w:szCs w:val="28"/>
          <w:lang w:eastAsia="ru-RU"/>
        </w:rPr>
        <w:t xml:space="preserve"> - величина базового оклада;</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Кт</w:t>
      </w:r>
      <w:proofErr w:type="spellEnd"/>
      <w:r w:rsidRPr="00D75B01">
        <w:rPr>
          <w:rFonts w:ascii="Times New Roman" w:eastAsia="Times New Roman" w:hAnsi="Times New Roman" w:cs="Times New Roman"/>
          <w:sz w:val="28"/>
          <w:szCs w:val="28"/>
          <w:lang w:eastAsia="ru-RU"/>
        </w:rPr>
        <w:t xml:space="preserve"> - тарифный коэффициент согласно прилож</w:t>
      </w:r>
      <w:r w:rsidR="00A818C7">
        <w:rPr>
          <w:rFonts w:ascii="Times New Roman" w:eastAsia="Times New Roman" w:hAnsi="Times New Roman" w:cs="Times New Roman"/>
          <w:sz w:val="28"/>
          <w:szCs w:val="28"/>
          <w:lang w:eastAsia="ru-RU"/>
        </w:rPr>
        <w:t>ению 5 к настоящему Положению;</w:t>
      </w:r>
      <w:r w:rsidR="00A818C7">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Ккв</w:t>
      </w:r>
      <w:proofErr w:type="spellEnd"/>
      <w:r w:rsidRPr="00D75B01">
        <w:rPr>
          <w:rFonts w:ascii="Times New Roman" w:eastAsia="Times New Roman" w:hAnsi="Times New Roman" w:cs="Times New Roman"/>
          <w:sz w:val="28"/>
          <w:szCs w:val="28"/>
          <w:lang w:eastAsia="ru-RU"/>
        </w:rPr>
        <w:t xml:space="preserve"> - коэффициент повышения профессий высококвалифицированных рабочих, занятых на важных и ответственных работах.</w:t>
      </w:r>
    </w:p>
    <w:p w:rsidR="00A818C7" w:rsidRDefault="00A818C7" w:rsidP="00A818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64561" w:rsidRPr="00D75B01">
        <w:rPr>
          <w:rFonts w:ascii="Times New Roman" w:eastAsia="Times New Roman" w:hAnsi="Times New Roman" w:cs="Times New Roman"/>
          <w:sz w:val="28"/>
          <w:szCs w:val="28"/>
          <w:lang w:eastAsia="ru-RU"/>
        </w:rPr>
        <w:t>4.8.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и изменение оплаты труда осуществляется:</w:t>
      </w:r>
    </w:p>
    <w:p w:rsidR="00A818C7" w:rsidRDefault="00C64561" w:rsidP="00A818C7">
      <w:pPr>
        <w:pStyle w:val="a9"/>
        <w:numPr>
          <w:ilvl w:val="0"/>
          <w:numId w:val="7"/>
        </w:numPr>
        <w:spacing w:after="0" w:line="240" w:lineRule="auto"/>
        <w:ind w:hanging="720"/>
        <w:jc w:val="both"/>
        <w:rPr>
          <w:rFonts w:ascii="Times New Roman" w:eastAsia="Times New Roman" w:hAnsi="Times New Roman" w:cs="Times New Roman"/>
          <w:sz w:val="28"/>
          <w:szCs w:val="28"/>
          <w:lang w:eastAsia="ru-RU"/>
        </w:rPr>
      </w:pPr>
      <w:r w:rsidRPr="00A818C7">
        <w:rPr>
          <w:rFonts w:ascii="Times New Roman" w:eastAsia="Times New Roman" w:hAnsi="Times New Roman" w:cs="Times New Roman"/>
          <w:sz w:val="28"/>
          <w:szCs w:val="28"/>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A818C7" w:rsidRDefault="00C64561" w:rsidP="00A818C7">
      <w:pPr>
        <w:pStyle w:val="a9"/>
        <w:numPr>
          <w:ilvl w:val="0"/>
          <w:numId w:val="7"/>
        </w:numPr>
        <w:spacing w:after="0" w:line="240" w:lineRule="auto"/>
        <w:ind w:hanging="720"/>
        <w:jc w:val="both"/>
        <w:rPr>
          <w:rFonts w:ascii="Times New Roman" w:eastAsia="Times New Roman" w:hAnsi="Times New Roman" w:cs="Times New Roman"/>
          <w:sz w:val="28"/>
          <w:szCs w:val="28"/>
          <w:lang w:eastAsia="ru-RU"/>
        </w:rPr>
      </w:pPr>
      <w:r w:rsidRPr="00A818C7">
        <w:rPr>
          <w:rFonts w:ascii="Times New Roman" w:eastAsia="Times New Roman" w:hAnsi="Times New Roman" w:cs="Times New Roman"/>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A818C7" w:rsidRDefault="00C64561" w:rsidP="00A818C7">
      <w:pPr>
        <w:pStyle w:val="a9"/>
        <w:numPr>
          <w:ilvl w:val="0"/>
          <w:numId w:val="7"/>
        </w:numPr>
        <w:spacing w:after="0" w:line="240" w:lineRule="auto"/>
        <w:ind w:hanging="720"/>
        <w:jc w:val="both"/>
        <w:rPr>
          <w:rFonts w:ascii="Times New Roman" w:eastAsia="Times New Roman" w:hAnsi="Times New Roman" w:cs="Times New Roman"/>
          <w:sz w:val="28"/>
          <w:szCs w:val="28"/>
          <w:lang w:eastAsia="ru-RU"/>
        </w:rPr>
      </w:pPr>
      <w:r w:rsidRPr="00A818C7">
        <w:rPr>
          <w:rFonts w:ascii="Times New Roman" w:eastAsia="Times New Roman"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A818C7" w:rsidRDefault="00C64561" w:rsidP="00A818C7">
      <w:pPr>
        <w:pStyle w:val="a9"/>
        <w:numPr>
          <w:ilvl w:val="0"/>
          <w:numId w:val="7"/>
        </w:numPr>
        <w:spacing w:after="0" w:line="240" w:lineRule="auto"/>
        <w:ind w:hanging="720"/>
        <w:jc w:val="both"/>
        <w:rPr>
          <w:rFonts w:ascii="Times New Roman" w:eastAsia="Times New Roman" w:hAnsi="Times New Roman" w:cs="Times New Roman"/>
          <w:sz w:val="28"/>
          <w:szCs w:val="28"/>
          <w:lang w:eastAsia="ru-RU"/>
        </w:rPr>
      </w:pPr>
      <w:r w:rsidRPr="00A818C7">
        <w:rPr>
          <w:rFonts w:ascii="Times New Roman" w:eastAsia="Times New Roman" w:hAnsi="Times New Roman" w:cs="Times New Roman"/>
          <w:sz w:val="28"/>
          <w:szCs w:val="28"/>
          <w:lang w:eastAsia="ru-RU"/>
        </w:rPr>
        <w:t>при присвоении почетного звания, награждении ведомственными знаками отличия - со дня присвоения, награждения.</w:t>
      </w:r>
    </w:p>
    <w:p w:rsidR="00C64561" w:rsidRPr="00A818C7" w:rsidRDefault="00C64561" w:rsidP="00A818C7">
      <w:pPr>
        <w:spacing w:after="0" w:line="240" w:lineRule="auto"/>
        <w:jc w:val="both"/>
        <w:rPr>
          <w:rFonts w:ascii="Times New Roman" w:eastAsia="Times New Roman" w:hAnsi="Times New Roman" w:cs="Times New Roman"/>
          <w:sz w:val="28"/>
          <w:szCs w:val="28"/>
          <w:lang w:eastAsia="ru-RU"/>
        </w:rPr>
      </w:pPr>
      <w:r w:rsidRPr="00A818C7">
        <w:rPr>
          <w:rFonts w:ascii="Times New Roman" w:eastAsia="Times New Roman" w:hAnsi="Times New Roman" w:cs="Times New Roman"/>
          <w:sz w:val="28"/>
          <w:szCs w:val="28"/>
          <w:lang w:eastAsia="ru-RU"/>
        </w:rPr>
        <w:t xml:space="preserve">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w:t>
      </w:r>
      <w:r w:rsidRPr="00A818C7">
        <w:rPr>
          <w:rFonts w:ascii="Times New Roman" w:eastAsia="Times New Roman" w:hAnsi="Times New Roman" w:cs="Times New Roman"/>
          <w:sz w:val="28"/>
          <w:szCs w:val="28"/>
          <w:lang w:eastAsia="ru-RU"/>
        </w:rPr>
        <w:lastRenderedPageBreak/>
        <w:t>высокого размера) производится со дня окончания отпуска ил</w:t>
      </w:r>
      <w:r w:rsidR="00A818C7">
        <w:rPr>
          <w:rFonts w:ascii="Times New Roman" w:eastAsia="Times New Roman" w:hAnsi="Times New Roman" w:cs="Times New Roman"/>
          <w:sz w:val="28"/>
          <w:szCs w:val="28"/>
          <w:lang w:eastAsia="ru-RU"/>
        </w:rPr>
        <w:t>и временной нетрудоспособности.</w:t>
      </w:r>
    </w:p>
    <w:p w:rsidR="00C64561" w:rsidRPr="00D75B01" w:rsidRDefault="00C64561" w:rsidP="00A818C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75B01">
        <w:rPr>
          <w:rFonts w:ascii="Times New Roman" w:eastAsia="Times New Roman" w:hAnsi="Times New Roman" w:cs="Times New Roman"/>
          <w:b/>
          <w:bCs/>
          <w:sz w:val="28"/>
          <w:szCs w:val="28"/>
          <w:lang w:eastAsia="ru-RU"/>
        </w:rPr>
        <w:t>5. Расчет заработной платы работников образовательной организации</w:t>
      </w:r>
    </w:p>
    <w:p w:rsidR="00A818C7" w:rsidRDefault="00C64561" w:rsidP="00D75B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5.1. Заработная плата руководителя (руководителя структурного подразделения) образовательной организации рассчитывается по формуле:</w:t>
      </w:r>
    </w:p>
    <w:p w:rsidR="00C64561" w:rsidRPr="00A818C7" w:rsidRDefault="00C64561" w:rsidP="00A818C7">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A818C7">
        <w:rPr>
          <w:rFonts w:ascii="Times New Roman" w:eastAsia="Times New Roman" w:hAnsi="Times New Roman" w:cs="Times New Roman"/>
          <w:b/>
          <w:sz w:val="28"/>
          <w:szCs w:val="28"/>
          <w:lang w:eastAsia="ru-RU"/>
        </w:rPr>
        <w:t>ЗПрук</w:t>
      </w:r>
      <w:proofErr w:type="spell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Орук</w:t>
      </w:r>
      <w:proofErr w:type="spellEnd"/>
      <w:r w:rsidRPr="00A818C7">
        <w:rPr>
          <w:rFonts w:ascii="Times New Roman" w:eastAsia="Times New Roman" w:hAnsi="Times New Roman" w:cs="Times New Roman"/>
          <w:b/>
          <w:sz w:val="28"/>
          <w:szCs w:val="28"/>
          <w:lang w:eastAsia="ru-RU"/>
        </w:rPr>
        <w:t xml:space="preserve"> (</w:t>
      </w:r>
      <w:proofErr w:type="spellStart"/>
      <w:r w:rsidRPr="00A818C7">
        <w:rPr>
          <w:rFonts w:ascii="Times New Roman" w:eastAsia="Times New Roman" w:hAnsi="Times New Roman" w:cs="Times New Roman"/>
          <w:b/>
          <w:sz w:val="28"/>
          <w:szCs w:val="28"/>
          <w:lang w:eastAsia="ru-RU"/>
        </w:rPr>
        <w:t>Орук</w:t>
      </w:r>
      <w:proofErr w:type="spellEnd"/>
      <w:r w:rsidRPr="00A818C7">
        <w:rPr>
          <w:rFonts w:ascii="Times New Roman" w:eastAsia="Times New Roman" w:hAnsi="Times New Roman" w:cs="Times New Roman"/>
          <w:b/>
          <w:sz w:val="28"/>
          <w:szCs w:val="28"/>
          <w:lang w:eastAsia="ru-RU"/>
        </w:rPr>
        <w:t xml:space="preserve">. </w:t>
      </w:r>
      <w:proofErr w:type="spellStart"/>
      <w:r w:rsidRPr="00A818C7">
        <w:rPr>
          <w:rFonts w:ascii="Times New Roman" w:eastAsia="Times New Roman" w:hAnsi="Times New Roman" w:cs="Times New Roman"/>
          <w:b/>
          <w:sz w:val="28"/>
          <w:szCs w:val="28"/>
          <w:lang w:eastAsia="ru-RU"/>
        </w:rPr>
        <w:t>струк</w:t>
      </w:r>
      <w:proofErr w:type="spell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ЗПрук</w:t>
      </w:r>
      <w:proofErr w:type="gramStart"/>
      <w:r w:rsidRPr="00A818C7">
        <w:rPr>
          <w:rFonts w:ascii="Times New Roman" w:eastAsia="Times New Roman" w:hAnsi="Times New Roman" w:cs="Times New Roman"/>
          <w:b/>
          <w:sz w:val="28"/>
          <w:szCs w:val="28"/>
          <w:lang w:eastAsia="ru-RU"/>
        </w:rPr>
        <w:t>.п</w:t>
      </w:r>
      <w:proofErr w:type="gramEnd"/>
      <w:r w:rsidRPr="00A818C7">
        <w:rPr>
          <w:rFonts w:ascii="Times New Roman" w:eastAsia="Times New Roman" w:hAnsi="Times New Roman" w:cs="Times New Roman"/>
          <w:b/>
          <w:sz w:val="28"/>
          <w:szCs w:val="28"/>
          <w:lang w:eastAsia="ru-RU"/>
        </w:rPr>
        <w:t>н</w:t>
      </w:r>
      <w:proofErr w:type="spellEnd"/>
      <w:r w:rsidRPr="00A818C7">
        <w:rPr>
          <w:rFonts w:ascii="Times New Roman" w:eastAsia="Times New Roman" w:hAnsi="Times New Roman" w:cs="Times New Roman"/>
          <w:b/>
          <w:sz w:val="28"/>
          <w:szCs w:val="28"/>
          <w:lang w:eastAsia="ru-RU"/>
        </w:rPr>
        <w:t xml:space="preserve"> + КВ + СВ, где:</w:t>
      </w: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ЗПрук</w:t>
      </w:r>
      <w:proofErr w:type="spellEnd"/>
      <w:r w:rsidRPr="00D75B01">
        <w:rPr>
          <w:rFonts w:ascii="Times New Roman" w:eastAsia="Times New Roman" w:hAnsi="Times New Roman" w:cs="Times New Roman"/>
          <w:sz w:val="28"/>
          <w:szCs w:val="28"/>
          <w:lang w:eastAsia="ru-RU"/>
        </w:rPr>
        <w:t xml:space="preserve"> - заработная плата руководителя;</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Орук</w:t>
      </w:r>
      <w:proofErr w:type="spellEnd"/>
      <w:r w:rsidRPr="00D75B01">
        <w:rPr>
          <w:rFonts w:ascii="Times New Roman" w:eastAsia="Times New Roman" w:hAnsi="Times New Roman" w:cs="Times New Roman"/>
          <w:sz w:val="28"/>
          <w:szCs w:val="28"/>
          <w:lang w:eastAsia="ru-RU"/>
        </w:rPr>
        <w:t xml:space="preserve"> (</w:t>
      </w:r>
      <w:proofErr w:type="spellStart"/>
      <w:r w:rsidRPr="00D75B01">
        <w:rPr>
          <w:rFonts w:ascii="Times New Roman" w:eastAsia="Times New Roman" w:hAnsi="Times New Roman" w:cs="Times New Roman"/>
          <w:sz w:val="28"/>
          <w:szCs w:val="28"/>
          <w:lang w:eastAsia="ru-RU"/>
        </w:rPr>
        <w:t>Орук</w:t>
      </w:r>
      <w:proofErr w:type="spellEnd"/>
      <w:r w:rsidRPr="00D75B01">
        <w:rPr>
          <w:rFonts w:ascii="Times New Roman" w:eastAsia="Times New Roman" w:hAnsi="Times New Roman" w:cs="Times New Roman"/>
          <w:sz w:val="28"/>
          <w:szCs w:val="28"/>
          <w:lang w:eastAsia="ru-RU"/>
        </w:rPr>
        <w:t xml:space="preserve">. </w:t>
      </w:r>
      <w:proofErr w:type="spellStart"/>
      <w:r w:rsidRPr="00D75B01">
        <w:rPr>
          <w:rFonts w:ascii="Times New Roman" w:eastAsia="Times New Roman" w:hAnsi="Times New Roman" w:cs="Times New Roman"/>
          <w:sz w:val="28"/>
          <w:szCs w:val="28"/>
          <w:lang w:eastAsia="ru-RU"/>
        </w:rPr>
        <w:t>струк</w:t>
      </w:r>
      <w:proofErr w:type="spellEnd"/>
      <w:r w:rsidRPr="00D75B01">
        <w:rPr>
          <w:rFonts w:ascii="Times New Roman" w:eastAsia="Times New Roman" w:hAnsi="Times New Roman" w:cs="Times New Roman"/>
          <w:sz w:val="28"/>
          <w:szCs w:val="28"/>
          <w:lang w:eastAsia="ru-RU"/>
        </w:rPr>
        <w:t>.) - оклад руководителя (руководителя структурного подразделения) образовательной организации;</w:t>
      </w:r>
    </w:p>
    <w:p w:rsidR="00C64561" w:rsidRPr="00D75B01" w:rsidRDefault="00C64561" w:rsidP="00D75B0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ЗПрук</w:t>
      </w:r>
      <w:proofErr w:type="spellEnd"/>
      <w:r w:rsidRPr="00D75B01">
        <w:rPr>
          <w:rFonts w:ascii="Times New Roman" w:eastAsia="Times New Roman" w:hAnsi="Times New Roman" w:cs="Times New Roman"/>
          <w:sz w:val="28"/>
          <w:szCs w:val="28"/>
          <w:lang w:eastAsia="ru-RU"/>
        </w:rPr>
        <w:t>.</w:t>
      </w:r>
      <w:r w:rsidR="00A818C7">
        <w:rPr>
          <w:rFonts w:ascii="Times New Roman" w:eastAsia="Times New Roman" w:hAnsi="Times New Roman" w:cs="Times New Roman"/>
          <w:sz w:val="28"/>
          <w:szCs w:val="28"/>
          <w:lang w:eastAsia="ru-RU"/>
        </w:rPr>
        <w:t xml:space="preserve"> </w:t>
      </w:r>
      <w:proofErr w:type="spellStart"/>
      <w:proofErr w:type="gramStart"/>
      <w:r w:rsidRPr="00D75B01">
        <w:rPr>
          <w:rFonts w:ascii="Times New Roman" w:eastAsia="Times New Roman" w:hAnsi="Times New Roman" w:cs="Times New Roman"/>
          <w:sz w:val="28"/>
          <w:szCs w:val="28"/>
          <w:lang w:eastAsia="ru-RU"/>
        </w:rPr>
        <w:t>пн</w:t>
      </w:r>
      <w:proofErr w:type="spellEnd"/>
      <w:proofErr w:type="gramEnd"/>
      <w:r w:rsidRPr="00D75B01">
        <w:rPr>
          <w:rFonts w:ascii="Times New Roman" w:eastAsia="Times New Roman" w:hAnsi="Times New Roman" w:cs="Times New Roman"/>
          <w:sz w:val="28"/>
          <w:szCs w:val="28"/>
          <w:lang w:eastAsia="ru-RU"/>
        </w:rPr>
        <w:t xml:space="preserve"> - заработная плата руководителя за педагогическую нагрузку, где:</w:t>
      </w:r>
      <w:r w:rsidRPr="00D75B01">
        <w:rPr>
          <w:rFonts w:ascii="Times New Roman" w:eastAsia="Times New Roman" w:hAnsi="Times New Roman" w:cs="Times New Roman"/>
          <w:sz w:val="28"/>
          <w:szCs w:val="28"/>
          <w:lang w:eastAsia="ru-RU"/>
        </w:rPr>
        <w:br/>
      </w:r>
    </w:p>
    <w:p w:rsidR="00A818C7" w:rsidRPr="00A818C7" w:rsidRDefault="00786D06" w:rsidP="00A818C7">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C64561" w:rsidRPr="00A818C7">
        <w:rPr>
          <w:rFonts w:ascii="Times New Roman" w:eastAsia="Times New Roman" w:hAnsi="Times New Roman" w:cs="Times New Roman"/>
          <w:b/>
          <w:sz w:val="28"/>
          <w:szCs w:val="28"/>
          <w:lang w:eastAsia="ru-RU"/>
        </w:rPr>
        <w:t>nфакт</w:t>
      </w:r>
      <w:proofErr w:type="spellEnd"/>
      <w:r w:rsidR="00C64561" w:rsidRPr="00A818C7">
        <w:rPr>
          <w:rFonts w:ascii="Times New Roman" w:eastAsia="Times New Roman" w:hAnsi="Times New Roman" w:cs="Times New Roman"/>
          <w:b/>
          <w:sz w:val="28"/>
          <w:szCs w:val="28"/>
          <w:lang w:eastAsia="ru-RU"/>
        </w:rPr>
        <w:br/>
      </w:r>
      <w:proofErr w:type="spellStart"/>
      <w:r w:rsidR="00C64561" w:rsidRPr="00A818C7">
        <w:rPr>
          <w:rFonts w:ascii="Times New Roman" w:eastAsia="Times New Roman" w:hAnsi="Times New Roman" w:cs="Times New Roman"/>
          <w:b/>
          <w:sz w:val="28"/>
          <w:szCs w:val="28"/>
          <w:lang w:eastAsia="ru-RU"/>
        </w:rPr>
        <w:t>ЗПрук</w:t>
      </w:r>
      <w:proofErr w:type="gramStart"/>
      <w:r w:rsidR="00C64561" w:rsidRPr="00A818C7">
        <w:rPr>
          <w:rFonts w:ascii="Times New Roman" w:eastAsia="Times New Roman" w:hAnsi="Times New Roman" w:cs="Times New Roman"/>
          <w:b/>
          <w:sz w:val="28"/>
          <w:szCs w:val="28"/>
          <w:lang w:eastAsia="ru-RU"/>
        </w:rPr>
        <w:t>.п</w:t>
      </w:r>
      <w:proofErr w:type="gramEnd"/>
      <w:r w:rsidR="00C64561" w:rsidRPr="00A818C7">
        <w:rPr>
          <w:rFonts w:ascii="Times New Roman" w:eastAsia="Times New Roman" w:hAnsi="Times New Roman" w:cs="Times New Roman"/>
          <w:b/>
          <w:sz w:val="28"/>
          <w:szCs w:val="28"/>
          <w:lang w:eastAsia="ru-RU"/>
        </w:rPr>
        <w:t>н</w:t>
      </w:r>
      <w:proofErr w:type="spellEnd"/>
      <w:r w:rsidR="00C64561" w:rsidRPr="00A818C7">
        <w:rPr>
          <w:rFonts w:ascii="Times New Roman" w:eastAsia="Times New Roman" w:hAnsi="Times New Roman" w:cs="Times New Roman"/>
          <w:b/>
          <w:sz w:val="28"/>
          <w:szCs w:val="28"/>
          <w:lang w:eastAsia="ru-RU"/>
        </w:rPr>
        <w:t xml:space="preserve"> = Осп x --------, где: </w:t>
      </w:r>
      <w:r w:rsidR="00C64561" w:rsidRPr="00A818C7">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 xml:space="preserve">                        </w:t>
      </w:r>
      <w:proofErr w:type="spellStart"/>
      <w:r w:rsidR="00C64561" w:rsidRPr="00A818C7">
        <w:rPr>
          <w:rFonts w:ascii="Times New Roman" w:eastAsia="Times New Roman" w:hAnsi="Times New Roman" w:cs="Times New Roman"/>
          <w:b/>
          <w:sz w:val="28"/>
          <w:szCs w:val="28"/>
          <w:lang w:eastAsia="ru-RU"/>
        </w:rPr>
        <w:t>nнорм</w:t>
      </w:r>
      <w:proofErr w:type="spellEnd"/>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proofErr w:type="gramStart"/>
      <w:r w:rsidRPr="00D75B01">
        <w:rPr>
          <w:rFonts w:ascii="Times New Roman" w:eastAsia="Times New Roman" w:hAnsi="Times New Roman" w:cs="Times New Roman"/>
          <w:sz w:val="28"/>
          <w:szCs w:val="28"/>
          <w:lang w:eastAsia="ru-RU"/>
        </w:rPr>
        <w:t>n</w:t>
      </w:r>
      <w:proofErr w:type="gramEnd"/>
      <w:r w:rsidRPr="00D75B01">
        <w:rPr>
          <w:rFonts w:ascii="Times New Roman" w:eastAsia="Times New Roman" w:hAnsi="Times New Roman" w:cs="Times New Roman"/>
          <w:sz w:val="28"/>
          <w:szCs w:val="28"/>
          <w:lang w:eastAsia="ru-RU"/>
        </w:rPr>
        <w:t>факт</w:t>
      </w:r>
      <w:proofErr w:type="spellEnd"/>
      <w:r w:rsidRPr="00D75B01">
        <w:rPr>
          <w:rFonts w:ascii="Times New Roman" w:eastAsia="Times New Roman" w:hAnsi="Times New Roman" w:cs="Times New Roman"/>
          <w:sz w:val="28"/>
          <w:szCs w:val="28"/>
          <w:lang w:eastAsia="ru-RU"/>
        </w:rPr>
        <w:t xml:space="preserve"> - объем часов фактически выполняемой нагрузки;</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proofErr w:type="gramStart"/>
      <w:r w:rsidRPr="00D75B01">
        <w:rPr>
          <w:rFonts w:ascii="Times New Roman" w:eastAsia="Times New Roman" w:hAnsi="Times New Roman" w:cs="Times New Roman"/>
          <w:sz w:val="28"/>
          <w:szCs w:val="28"/>
          <w:lang w:eastAsia="ru-RU"/>
        </w:rPr>
        <w:t>n</w:t>
      </w:r>
      <w:proofErr w:type="gramEnd"/>
      <w:r w:rsidRPr="00D75B01">
        <w:rPr>
          <w:rFonts w:ascii="Times New Roman" w:eastAsia="Times New Roman" w:hAnsi="Times New Roman" w:cs="Times New Roman"/>
          <w:sz w:val="28"/>
          <w:szCs w:val="28"/>
          <w:lang w:eastAsia="ru-RU"/>
        </w:rPr>
        <w:t>норм</w:t>
      </w:r>
      <w:proofErr w:type="spellEnd"/>
      <w:r w:rsidRPr="00D75B01">
        <w:rPr>
          <w:rFonts w:ascii="Times New Roman" w:eastAsia="Times New Roman" w:hAnsi="Times New Roman" w:cs="Times New Roman"/>
          <w:sz w:val="28"/>
          <w:szCs w:val="28"/>
          <w:lang w:eastAsia="ru-RU"/>
        </w:rPr>
        <w:t xml:space="preserve"> - норма часов за ставку;</w:t>
      </w: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Осп - ставка (оклад) специалиста;</w:t>
      </w:r>
    </w:p>
    <w:p w:rsidR="00A818C7"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КВ - компенсационные выплаты;</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gramStart"/>
      <w:r w:rsidRPr="00D75B01">
        <w:rPr>
          <w:rFonts w:ascii="Times New Roman" w:eastAsia="Times New Roman" w:hAnsi="Times New Roman" w:cs="Times New Roman"/>
          <w:sz w:val="28"/>
          <w:szCs w:val="28"/>
          <w:lang w:eastAsia="ru-RU"/>
        </w:rPr>
        <w:t>СВ</w:t>
      </w:r>
      <w:proofErr w:type="gramEnd"/>
      <w:r w:rsidRPr="00D75B01">
        <w:rPr>
          <w:rFonts w:ascii="Times New Roman" w:eastAsia="Times New Roman" w:hAnsi="Times New Roman" w:cs="Times New Roman"/>
          <w:sz w:val="28"/>
          <w:szCs w:val="28"/>
          <w:lang w:eastAsia="ru-RU"/>
        </w:rPr>
        <w:t xml:space="preserve"> - стимулирующие выплаты.</w:t>
      </w:r>
    </w:p>
    <w:p w:rsidR="00C64561" w:rsidRPr="00D75B01" w:rsidRDefault="00C64561" w:rsidP="00A818C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5.2. Заработная плата заместителя руководителя образовательной организации рассчитывается по формуле:</w:t>
      </w:r>
    </w:p>
    <w:p w:rsidR="00C64561" w:rsidRPr="00A818C7" w:rsidRDefault="00C64561" w:rsidP="00A818C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5B01">
        <w:rPr>
          <w:rFonts w:ascii="Times New Roman" w:eastAsia="Times New Roman" w:hAnsi="Times New Roman" w:cs="Times New Roman"/>
          <w:sz w:val="28"/>
          <w:szCs w:val="28"/>
          <w:lang w:eastAsia="ru-RU"/>
        </w:rPr>
        <w:br/>
      </w:r>
      <w:proofErr w:type="spellStart"/>
      <w:r w:rsidRPr="00A818C7">
        <w:rPr>
          <w:rFonts w:ascii="Times New Roman" w:eastAsia="Times New Roman" w:hAnsi="Times New Roman" w:cs="Times New Roman"/>
          <w:b/>
          <w:sz w:val="28"/>
          <w:szCs w:val="28"/>
          <w:lang w:eastAsia="ru-RU"/>
        </w:rPr>
        <w:t>ЗПзам</w:t>
      </w:r>
      <w:proofErr w:type="spell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Озам</w:t>
      </w:r>
      <w:proofErr w:type="spellEnd"/>
      <w:r w:rsidRPr="00A818C7">
        <w:rPr>
          <w:rFonts w:ascii="Times New Roman" w:eastAsia="Times New Roman" w:hAnsi="Times New Roman" w:cs="Times New Roman"/>
          <w:b/>
          <w:sz w:val="28"/>
          <w:szCs w:val="28"/>
          <w:lang w:eastAsia="ru-RU"/>
        </w:rPr>
        <w:t xml:space="preserve"> + </w:t>
      </w:r>
      <w:proofErr w:type="spellStart"/>
      <w:r w:rsidRPr="00A818C7">
        <w:rPr>
          <w:rFonts w:ascii="Times New Roman" w:eastAsia="Times New Roman" w:hAnsi="Times New Roman" w:cs="Times New Roman"/>
          <w:b/>
          <w:sz w:val="28"/>
          <w:szCs w:val="28"/>
          <w:lang w:eastAsia="ru-RU"/>
        </w:rPr>
        <w:t>ЗПзам</w:t>
      </w:r>
      <w:proofErr w:type="gramStart"/>
      <w:r w:rsidRPr="00A818C7">
        <w:rPr>
          <w:rFonts w:ascii="Times New Roman" w:eastAsia="Times New Roman" w:hAnsi="Times New Roman" w:cs="Times New Roman"/>
          <w:b/>
          <w:sz w:val="28"/>
          <w:szCs w:val="28"/>
          <w:lang w:eastAsia="ru-RU"/>
        </w:rPr>
        <w:t>.п</w:t>
      </w:r>
      <w:proofErr w:type="gramEnd"/>
      <w:r w:rsidRPr="00A818C7">
        <w:rPr>
          <w:rFonts w:ascii="Times New Roman" w:eastAsia="Times New Roman" w:hAnsi="Times New Roman" w:cs="Times New Roman"/>
          <w:b/>
          <w:sz w:val="28"/>
          <w:szCs w:val="28"/>
          <w:lang w:eastAsia="ru-RU"/>
        </w:rPr>
        <w:t>н</w:t>
      </w:r>
      <w:proofErr w:type="spellEnd"/>
      <w:r w:rsidRPr="00A818C7">
        <w:rPr>
          <w:rFonts w:ascii="Times New Roman" w:eastAsia="Times New Roman" w:hAnsi="Times New Roman" w:cs="Times New Roman"/>
          <w:b/>
          <w:sz w:val="28"/>
          <w:szCs w:val="28"/>
          <w:lang w:eastAsia="ru-RU"/>
        </w:rPr>
        <w:t xml:space="preserve"> + КВ + СВ, где:</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ЗПзам</w:t>
      </w:r>
      <w:proofErr w:type="gramStart"/>
      <w:r w:rsidRPr="00D75B01">
        <w:rPr>
          <w:rFonts w:ascii="Times New Roman" w:eastAsia="Times New Roman" w:hAnsi="Times New Roman" w:cs="Times New Roman"/>
          <w:sz w:val="28"/>
          <w:szCs w:val="28"/>
          <w:lang w:eastAsia="ru-RU"/>
        </w:rPr>
        <w:t>.п</w:t>
      </w:r>
      <w:proofErr w:type="gramEnd"/>
      <w:r w:rsidRPr="00D75B01">
        <w:rPr>
          <w:rFonts w:ascii="Times New Roman" w:eastAsia="Times New Roman" w:hAnsi="Times New Roman" w:cs="Times New Roman"/>
          <w:sz w:val="28"/>
          <w:szCs w:val="28"/>
          <w:lang w:eastAsia="ru-RU"/>
        </w:rPr>
        <w:t>н</w:t>
      </w:r>
      <w:proofErr w:type="spellEnd"/>
      <w:r w:rsidRPr="00D75B01">
        <w:rPr>
          <w:rFonts w:ascii="Times New Roman" w:eastAsia="Times New Roman" w:hAnsi="Times New Roman" w:cs="Times New Roman"/>
          <w:sz w:val="28"/>
          <w:szCs w:val="28"/>
          <w:lang w:eastAsia="ru-RU"/>
        </w:rPr>
        <w:t xml:space="preserve"> - заработная плата заместителя руководителя;</w:t>
      </w: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Озам</w:t>
      </w:r>
      <w:proofErr w:type="spellEnd"/>
      <w:r w:rsidRPr="00D75B01">
        <w:rPr>
          <w:rFonts w:ascii="Times New Roman" w:eastAsia="Times New Roman" w:hAnsi="Times New Roman" w:cs="Times New Roman"/>
          <w:sz w:val="28"/>
          <w:szCs w:val="28"/>
          <w:lang w:eastAsia="ru-RU"/>
        </w:rPr>
        <w:t xml:space="preserve"> - оклад заместителя руководителя образовательной организации;</w:t>
      </w:r>
    </w:p>
    <w:p w:rsidR="00BD5ACD" w:rsidRDefault="00BD5ACD" w:rsidP="00A818C7">
      <w:pPr>
        <w:spacing w:after="0" w:line="240" w:lineRule="auto"/>
        <w:jc w:val="both"/>
        <w:rPr>
          <w:rFonts w:ascii="Times New Roman" w:eastAsia="Times New Roman" w:hAnsi="Times New Roman" w:cs="Times New Roman"/>
          <w:sz w:val="28"/>
          <w:szCs w:val="28"/>
          <w:lang w:eastAsia="ru-RU"/>
        </w:rPr>
      </w:pPr>
    </w:p>
    <w:p w:rsidR="00A818C7" w:rsidRDefault="00C64561" w:rsidP="00A818C7">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ЗПзам</w:t>
      </w:r>
      <w:proofErr w:type="gramStart"/>
      <w:r w:rsidRPr="00D75B01">
        <w:rPr>
          <w:rFonts w:ascii="Times New Roman" w:eastAsia="Times New Roman" w:hAnsi="Times New Roman" w:cs="Times New Roman"/>
          <w:sz w:val="28"/>
          <w:szCs w:val="28"/>
          <w:lang w:eastAsia="ru-RU"/>
        </w:rPr>
        <w:t>.п</w:t>
      </w:r>
      <w:proofErr w:type="gramEnd"/>
      <w:r w:rsidRPr="00D75B01">
        <w:rPr>
          <w:rFonts w:ascii="Times New Roman" w:eastAsia="Times New Roman" w:hAnsi="Times New Roman" w:cs="Times New Roman"/>
          <w:sz w:val="28"/>
          <w:szCs w:val="28"/>
          <w:lang w:eastAsia="ru-RU"/>
        </w:rPr>
        <w:t>н</w:t>
      </w:r>
      <w:proofErr w:type="spellEnd"/>
      <w:r w:rsidRPr="00D75B01">
        <w:rPr>
          <w:rFonts w:ascii="Times New Roman" w:eastAsia="Times New Roman" w:hAnsi="Times New Roman" w:cs="Times New Roman"/>
          <w:sz w:val="28"/>
          <w:szCs w:val="28"/>
          <w:lang w:eastAsia="ru-RU"/>
        </w:rPr>
        <w:t xml:space="preserve"> - заработная плата заместителя руководителя за педагогическую нагрузку, где:</w:t>
      </w:r>
    </w:p>
    <w:p w:rsidR="00C64561" w:rsidRPr="00BD5ACD" w:rsidRDefault="00786D06" w:rsidP="00BD5AC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C64561" w:rsidRPr="00BD5ACD">
        <w:rPr>
          <w:rFonts w:ascii="Times New Roman" w:eastAsia="Times New Roman" w:hAnsi="Times New Roman" w:cs="Times New Roman"/>
          <w:b/>
          <w:sz w:val="28"/>
          <w:szCs w:val="28"/>
          <w:lang w:eastAsia="ru-RU"/>
        </w:rPr>
        <w:t>nфакт</w:t>
      </w:r>
      <w:proofErr w:type="spellEnd"/>
      <w:r w:rsidR="00C64561" w:rsidRPr="00BD5ACD">
        <w:rPr>
          <w:rFonts w:ascii="Times New Roman" w:eastAsia="Times New Roman" w:hAnsi="Times New Roman" w:cs="Times New Roman"/>
          <w:b/>
          <w:sz w:val="28"/>
          <w:szCs w:val="28"/>
          <w:lang w:eastAsia="ru-RU"/>
        </w:rPr>
        <w:br/>
      </w:r>
      <w:proofErr w:type="spellStart"/>
      <w:r w:rsidR="00C64561" w:rsidRPr="00BD5ACD">
        <w:rPr>
          <w:rFonts w:ascii="Times New Roman" w:eastAsia="Times New Roman" w:hAnsi="Times New Roman" w:cs="Times New Roman"/>
          <w:b/>
          <w:sz w:val="28"/>
          <w:szCs w:val="28"/>
          <w:lang w:eastAsia="ru-RU"/>
        </w:rPr>
        <w:t>ЗПзам</w:t>
      </w:r>
      <w:proofErr w:type="gramStart"/>
      <w:r w:rsidR="00C64561" w:rsidRPr="00BD5ACD">
        <w:rPr>
          <w:rFonts w:ascii="Times New Roman" w:eastAsia="Times New Roman" w:hAnsi="Times New Roman" w:cs="Times New Roman"/>
          <w:b/>
          <w:sz w:val="28"/>
          <w:szCs w:val="28"/>
          <w:lang w:eastAsia="ru-RU"/>
        </w:rPr>
        <w:t>.п</w:t>
      </w:r>
      <w:proofErr w:type="gramEnd"/>
      <w:r w:rsidR="00C64561" w:rsidRPr="00BD5ACD">
        <w:rPr>
          <w:rFonts w:ascii="Times New Roman" w:eastAsia="Times New Roman" w:hAnsi="Times New Roman" w:cs="Times New Roman"/>
          <w:b/>
          <w:sz w:val="28"/>
          <w:szCs w:val="28"/>
          <w:lang w:eastAsia="ru-RU"/>
        </w:rPr>
        <w:t>н</w:t>
      </w:r>
      <w:proofErr w:type="spellEnd"/>
      <w:r w:rsidR="00C64561" w:rsidRPr="00BD5ACD">
        <w:rPr>
          <w:rFonts w:ascii="Times New Roman" w:eastAsia="Times New Roman" w:hAnsi="Times New Roman" w:cs="Times New Roman"/>
          <w:b/>
          <w:sz w:val="28"/>
          <w:szCs w:val="28"/>
          <w:lang w:eastAsia="ru-RU"/>
        </w:rPr>
        <w:t xml:space="preserve"> = Осп x -----------, где: </w:t>
      </w:r>
      <w:r w:rsidR="00C64561" w:rsidRPr="00BD5ACD">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 xml:space="preserve">                       </w:t>
      </w:r>
      <w:proofErr w:type="spellStart"/>
      <w:r w:rsidR="00C64561" w:rsidRPr="00BD5ACD">
        <w:rPr>
          <w:rFonts w:ascii="Times New Roman" w:eastAsia="Times New Roman" w:hAnsi="Times New Roman" w:cs="Times New Roman"/>
          <w:b/>
          <w:sz w:val="28"/>
          <w:szCs w:val="28"/>
          <w:lang w:eastAsia="ru-RU"/>
        </w:rPr>
        <w:t>nнорм</w:t>
      </w:r>
      <w:proofErr w:type="spellEnd"/>
    </w:p>
    <w:p w:rsidR="00BD5ACD" w:rsidRDefault="00C64561" w:rsidP="00BD5ACD">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r>
      <w:proofErr w:type="spellStart"/>
      <w:proofErr w:type="gramStart"/>
      <w:r w:rsidRPr="00D75B01">
        <w:rPr>
          <w:rFonts w:ascii="Times New Roman" w:eastAsia="Times New Roman" w:hAnsi="Times New Roman" w:cs="Times New Roman"/>
          <w:sz w:val="28"/>
          <w:szCs w:val="28"/>
          <w:lang w:eastAsia="ru-RU"/>
        </w:rPr>
        <w:t>n</w:t>
      </w:r>
      <w:proofErr w:type="gramEnd"/>
      <w:r w:rsidRPr="00D75B01">
        <w:rPr>
          <w:rFonts w:ascii="Times New Roman" w:eastAsia="Times New Roman" w:hAnsi="Times New Roman" w:cs="Times New Roman"/>
          <w:sz w:val="28"/>
          <w:szCs w:val="28"/>
          <w:lang w:eastAsia="ru-RU"/>
        </w:rPr>
        <w:t>факт</w:t>
      </w:r>
      <w:proofErr w:type="spellEnd"/>
      <w:r w:rsidRPr="00D75B01">
        <w:rPr>
          <w:rFonts w:ascii="Times New Roman" w:eastAsia="Times New Roman" w:hAnsi="Times New Roman" w:cs="Times New Roman"/>
          <w:sz w:val="28"/>
          <w:szCs w:val="28"/>
          <w:lang w:eastAsia="ru-RU"/>
        </w:rPr>
        <w:t xml:space="preserve"> - объем часов фактически выполняемой нагрузки;</w:t>
      </w:r>
    </w:p>
    <w:p w:rsidR="00BD5ACD" w:rsidRDefault="00C64561" w:rsidP="00BD5ACD">
      <w:pPr>
        <w:spacing w:after="0" w:line="240" w:lineRule="auto"/>
        <w:jc w:val="both"/>
        <w:rPr>
          <w:rFonts w:ascii="Times New Roman" w:eastAsia="Times New Roman" w:hAnsi="Times New Roman" w:cs="Times New Roman"/>
          <w:sz w:val="28"/>
          <w:szCs w:val="28"/>
          <w:lang w:eastAsia="ru-RU"/>
        </w:rPr>
      </w:pPr>
      <w:proofErr w:type="spellStart"/>
      <w:proofErr w:type="gramStart"/>
      <w:r w:rsidRPr="00D75B01">
        <w:rPr>
          <w:rFonts w:ascii="Times New Roman" w:eastAsia="Times New Roman" w:hAnsi="Times New Roman" w:cs="Times New Roman"/>
          <w:sz w:val="28"/>
          <w:szCs w:val="28"/>
          <w:lang w:eastAsia="ru-RU"/>
        </w:rPr>
        <w:lastRenderedPageBreak/>
        <w:t>n</w:t>
      </w:r>
      <w:proofErr w:type="gramEnd"/>
      <w:r w:rsidRPr="00D75B01">
        <w:rPr>
          <w:rFonts w:ascii="Times New Roman" w:eastAsia="Times New Roman" w:hAnsi="Times New Roman" w:cs="Times New Roman"/>
          <w:sz w:val="28"/>
          <w:szCs w:val="28"/>
          <w:lang w:eastAsia="ru-RU"/>
        </w:rPr>
        <w:t>норм</w:t>
      </w:r>
      <w:proofErr w:type="spellEnd"/>
      <w:r w:rsidRPr="00D75B01">
        <w:rPr>
          <w:rFonts w:ascii="Times New Roman" w:eastAsia="Times New Roman" w:hAnsi="Times New Roman" w:cs="Times New Roman"/>
          <w:sz w:val="28"/>
          <w:szCs w:val="28"/>
          <w:lang w:eastAsia="ru-RU"/>
        </w:rPr>
        <w:t xml:space="preserve"> - норма часов за ставку;</w:t>
      </w:r>
    </w:p>
    <w:p w:rsidR="00BD5ACD" w:rsidRDefault="00C64561" w:rsidP="00BD5ACD">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Осп - ставка (оклад) специалиста;</w:t>
      </w:r>
    </w:p>
    <w:p w:rsidR="00BD5ACD" w:rsidRDefault="00C64561" w:rsidP="00BD5ACD">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КВ - компенсационные выплаты;</w:t>
      </w:r>
    </w:p>
    <w:p w:rsidR="00E42B07" w:rsidRDefault="00C64561" w:rsidP="00E42B07">
      <w:pPr>
        <w:spacing w:after="0" w:line="240" w:lineRule="auto"/>
        <w:jc w:val="both"/>
        <w:rPr>
          <w:rFonts w:ascii="Times New Roman" w:eastAsia="Times New Roman" w:hAnsi="Times New Roman" w:cs="Times New Roman"/>
          <w:sz w:val="28"/>
          <w:szCs w:val="28"/>
          <w:lang w:eastAsia="ru-RU"/>
        </w:rPr>
      </w:pPr>
      <w:proofErr w:type="gramStart"/>
      <w:r w:rsidRPr="00D75B01">
        <w:rPr>
          <w:rFonts w:ascii="Times New Roman" w:eastAsia="Times New Roman" w:hAnsi="Times New Roman" w:cs="Times New Roman"/>
          <w:sz w:val="28"/>
          <w:szCs w:val="28"/>
          <w:lang w:eastAsia="ru-RU"/>
        </w:rPr>
        <w:t>СВ</w:t>
      </w:r>
      <w:proofErr w:type="gramEnd"/>
      <w:r w:rsidRPr="00D75B01">
        <w:rPr>
          <w:rFonts w:ascii="Times New Roman" w:eastAsia="Times New Roman" w:hAnsi="Times New Roman" w:cs="Times New Roman"/>
          <w:sz w:val="28"/>
          <w:szCs w:val="28"/>
          <w:lang w:eastAsia="ru-RU"/>
        </w:rPr>
        <w:t xml:space="preserve"> - стимулирующие выплаты.</w:t>
      </w:r>
    </w:p>
    <w:p w:rsidR="00C64561" w:rsidRPr="00D75B01" w:rsidRDefault="00C64561" w:rsidP="00E42B0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5.3. Заработная плата главного бухгалтера образовательной организации рассчитывается по формуле:</w:t>
      </w:r>
    </w:p>
    <w:p w:rsidR="00616715" w:rsidRDefault="00C64561" w:rsidP="00616715">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616715">
        <w:rPr>
          <w:rFonts w:ascii="Times New Roman" w:eastAsia="Times New Roman" w:hAnsi="Times New Roman" w:cs="Times New Roman"/>
          <w:b/>
          <w:sz w:val="28"/>
          <w:szCs w:val="28"/>
          <w:lang w:eastAsia="ru-RU"/>
        </w:rPr>
        <w:t>ЗПгл</w:t>
      </w:r>
      <w:proofErr w:type="gramStart"/>
      <w:r w:rsidRPr="00616715">
        <w:rPr>
          <w:rFonts w:ascii="Times New Roman" w:eastAsia="Times New Roman" w:hAnsi="Times New Roman" w:cs="Times New Roman"/>
          <w:b/>
          <w:sz w:val="28"/>
          <w:szCs w:val="28"/>
          <w:lang w:eastAsia="ru-RU"/>
        </w:rPr>
        <w:t>.б</w:t>
      </w:r>
      <w:proofErr w:type="spellEnd"/>
      <w:proofErr w:type="gramEnd"/>
      <w:r w:rsidRPr="00616715">
        <w:rPr>
          <w:rFonts w:ascii="Times New Roman" w:eastAsia="Times New Roman" w:hAnsi="Times New Roman" w:cs="Times New Roman"/>
          <w:b/>
          <w:sz w:val="28"/>
          <w:szCs w:val="28"/>
          <w:lang w:eastAsia="ru-RU"/>
        </w:rPr>
        <w:t xml:space="preserve"> = </w:t>
      </w:r>
      <w:proofErr w:type="spellStart"/>
      <w:r w:rsidRPr="00616715">
        <w:rPr>
          <w:rFonts w:ascii="Times New Roman" w:eastAsia="Times New Roman" w:hAnsi="Times New Roman" w:cs="Times New Roman"/>
          <w:b/>
          <w:sz w:val="28"/>
          <w:szCs w:val="28"/>
          <w:lang w:eastAsia="ru-RU"/>
        </w:rPr>
        <w:t>Огл.б</w:t>
      </w:r>
      <w:proofErr w:type="spellEnd"/>
      <w:r w:rsidRPr="00616715">
        <w:rPr>
          <w:rFonts w:ascii="Times New Roman" w:eastAsia="Times New Roman" w:hAnsi="Times New Roman" w:cs="Times New Roman"/>
          <w:b/>
          <w:sz w:val="28"/>
          <w:szCs w:val="28"/>
          <w:lang w:eastAsia="ru-RU"/>
        </w:rPr>
        <w:t xml:space="preserve"> + КВ + СВ, где:</w:t>
      </w:r>
    </w:p>
    <w:p w:rsidR="00616715" w:rsidRDefault="00C64561" w:rsidP="00616715">
      <w:pPr>
        <w:spacing w:after="0" w:line="240" w:lineRule="auto"/>
        <w:rPr>
          <w:rFonts w:ascii="Times New Roman" w:eastAsia="Times New Roman" w:hAnsi="Times New Roman" w:cs="Times New Roman"/>
          <w:b/>
          <w:sz w:val="28"/>
          <w:szCs w:val="28"/>
          <w:lang w:eastAsia="ru-RU"/>
        </w:rPr>
      </w:pPr>
      <w:proofErr w:type="spellStart"/>
      <w:r w:rsidRPr="00D75B01">
        <w:rPr>
          <w:rFonts w:ascii="Times New Roman" w:eastAsia="Times New Roman" w:hAnsi="Times New Roman" w:cs="Times New Roman"/>
          <w:sz w:val="28"/>
          <w:szCs w:val="28"/>
          <w:lang w:eastAsia="ru-RU"/>
        </w:rPr>
        <w:t>ЗПгл</w:t>
      </w:r>
      <w:proofErr w:type="gramStart"/>
      <w:r w:rsidRPr="00D75B01">
        <w:rPr>
          <w:rFonts w:ascii="Times New Roman" w:eastAsia="Times New Roman" w:hAnsi="Times New Roman" w:cs="Times New Roman"/>
          <w:sz w:val="28"/>
          <w:szCs w:val="28"/>
          <w:lang w:eastAsia="ru-RU"/>
        </w:rPr>
        <w:t>.б</w:t>
      </w:r>
      <w:proofErr w:type="spellEnd"/>
      <w:proofErr w:type="gramEnd"/>
      <w:r w:rsidRPr="00D75B01">
        <w:rPr>
          <w:rFonts w:ascii="Times New Roman" w:eastAsia="Times New Roman" w:hAnsi="Times New Roman" w:cs="Times New Roman"/>
          <w:sz w:val="28"/>
          <w:szCs w:val="28"/>
          <w:lang w:eastAsia="ru-RU"/>
        </w:rPr>
        <w:t xml:space="preserve"> - заработная плата главного бухгалтера;</w:t>
      </w:r>
    </w:p>
    <w:p w:rsidR="00616715" w:rsidRPr="00616715" w:rsidRDefault="00C64561" w:rsidP="00616715">
      <w:pPr>
        <w:spacing w:after="0" w:line="240" w:lineRule="auto"/>
        <w:rPr>
          <w:rFonts w:ascii="Times New Roman" w:eastAsia="Times New Roman" w:hAnsi="Times New Roman" w:cs="Times New Roman"/>
          <w:b/>
          <w:sz w:val="28"/>
          <w:szCs w:val="28"/>
          <w:lang w:eastAsia="ru-RU"/>
        </w:rPr>
      </w:pPr>
      <w:proofErr w:type="spellStart"/>
      <w:r w:rsidRPr="00D75B01">
        <w:rPr>
          <w:rFonts w:ascii="Times New Roman" w:eastAsia="Times New Roman" w:hAnsi="Times New Roman" w:cs="Times New Roman"/>
          <w:sz w:val="28"/>
          <w:szCs w:val="28"/>
          <w:lang w:eastAsia="ru-RU"/>
        </w:rPr>
        <w:t>Огл</w:t>
      </w:r>
      <w:proofErr w:type="gramStart"/>
      <w:r w:rsidRPr="00D75B01">
        <w:rPr>
          <w:rFonts w:ascii="Times New Roman" w:eastAsia="Times New Roman" w:hAnsi="Times New Roman" w:cs="Times New Roman"/>
          <w:sz w:val="28"/>
          <w:szCs w:val="28"/>
          <w:lang w:eastAsia="ru-RU"/>
        </w:rPr>
        <w:t>.б</w:t>
      </w:r>
      <w:proofErr w:type="spellEnd"/>
      <w:proofErr w:type="gramEnd"/>
      <w:r w:rsidRPr="00D75B01">
        <w:rPr>
          <w:rFonts w:ascii="Times New Roman" w:eastAsia="Times New Roman" w:hAnsi="Times New Roman" w:cs="Times New Roman"/>
          <w:sz w:val="28"/>
          <w:szCs w:val="28"/>
          <w:lang w:eastAsia="ru-RU"/>
        </w:rPr>
        <w:t xml:space="preserve"> - оклад главного бухгалтера образовательной организации;</w:t>
      </w:r>
    </w:p>
    <w:p w:rsidR="00616715" w:rsidRDefault="00C64561" w:rsidP="00616715">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КВ - компенсационные выплаты;</w:t>
      </w:r>
    </w:p>
    <w:p w:rsidR="00616715" w:rsidRDefault="00C64561" w:rsidP="00616715">
      <w:pPr>
        <w:spacing w:after="0" w:line="240" w:lineRule="auto"/>
        <w:jc w:val="both"/>
        <w:rPr>
          <w:rFonts w:ascii="Times New Roman" w:eastAsia="Times New Roman" w:hAnsi="Times New Roman" w:cs="Times New Roman"/>
          <w:sz w:val="28"/>
          <w:szCs w:val="28"/>
          <w:lang w:eastAsia="ru-RU"/>
        </w:rPr>
      </w:pPr>
      <w:proofErr w:type="gramStart"/>
      <w:r w:rsidRPr="00D75B01">
        <w:rPr>
          <w:rFonts w:ascii="Times New Roman" w:eastAsia="Times New Roman" w:hAnsi="Times New Roman" w:cs="Times New Roman"/>
          <w:sz w:val="28"/>
          <w:szCs w:val="28"/>
          <w:lang w:eastAsia="ru-RU"/>
        </w:rPr>
        <w:t>СВ</w:t>
      </w:r>
      <w:proofErr w:type="gramEnd"/>
      <w:r w:rsidRPr="00D75B01">
        <w:rPr>
          <w:rFonts w:ascii="Times New Roman" w:eastAsia="Times New Roman" w:hAnsi="Times New Roman" w:cs="Times New Roman"/>
          <w:sz w:val="28"/>
          <w:szCs w:val="28"/>
          <w:lang w:eastAsia="ru-RU"/>
        </w:rPr>
        <w:t xml:space="preserve"> - стимулирующие выплаты.</w:t>
      </w:r>
    </w:p>
    <w:p w:rsidR="00C64561" w:rsidRPr="00D75B01" w:rsidRDefault="00C64561" w:rsidP="00616715">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5.4.Заработная плата специалистов (педагогических работников, непосредственно осуществляющих учебный процесс) образовательной организации рассчитывается по формуле:</w:t>
      </w:r>
    </w:p>
    <w:p w:rsidR="00786D06" w:rsidRDefault="00C64561" w:rsidP="00786D06">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616715">
        <w:rPr>
          <w:rFonts w:ascii="Times New Roman" w:eastAsia="Times New Roman" w:hAnsi="Times New Roman" w:cs="Times New Roman"/>
          <w:b/>
          <w:sz w:val="28"/>
          <w:szCs w:val="28"/>
          <w:lang w:eastAsia="ru-RU"/>
        </w:rPr>
        <w:t>nф</w:t>
      </w:r>
      <w:r w:rsidR="00616715">
        <w:rPr>
          <w:rFonts w:ascii="Times New Roman" w:eastAsia="Times New Roman" w:hAnsi="Times New Roman" w:cs="Times New Roman"/>
          <w:b/>
          <w:sz w:val="28"/>
          <w:szCs w:val="28"/>
          <w:lang w:eastAsia="ru-RU"/>
        </w:rPr>
        <w:t>акт</w:t>
      </w:r>
      <w:proofErr w:type="spellEnd"/>
      <w:r w:rsidR="00616715">
        <w:rPr>
          <w:rFonts w:ascii="Times New Roman" w:eastAsia="Times New Roman" w:hAnsi="Times New Roman" w:cs="Times New Roman"/>
          <w:b/>
          <w:sz w:val="28"/>
          <w:szCs w:val="28"/>
          <w:lang w:eastAsia="ru-RU"/>
        </w:rPr>
        <w:br/>
      </w:r>
      <w:proofErr w:type="spellStart"/>
      <w:r w:rsidR="00616715">
        <w:rPr>
          <w:rFonts w:ascii="Times New Roman" w:eastAsia="Times New Roman" w:hAnsi="Times New Roman" w:cs="Times New Roman"/>
          <w:b/>
          <w:sz w:val="28"/>
          <w:szCs w:val="28"/>
          <w:lang w:eastAsia="ru-RU"/>
        </w:rPr>
        <w:t>ЗПсп</w:t>
      </w:r>
      <w:proofErr w:type="gramStart"/>
      <w:r w:rsidR="00616715">
        <w:rPr>
          <w:rFonts w:ascii="Times New Roman" w:eastAsia="Times New Roman" w:hAnsi="Times New Roman" w:cs="Times New Roman"/>
          <w:b/>
          <w:sz w:val="28"/>
          <w:szCs w:val="28"/>
          <w:lang w:eastAsia="ru-RU"/>
        </w:rPr>
        <w:t>.у</w:t>
      </w:r>
      <w:proofErr w:type="gramEnd"/>
      <w:r w:rsidR="00616715">
        <w:rPr>
          <w:rFonts w:ascii="Times New Roman" w:eastAsia="Times New Roman" w:hAnsi="Times New Roman" w:cs="Times New Roman"/>
          <w:b/>
          <w:sz w:val="28"/>
          <w:szCs w:val="28"/>
          <w:lang w:eastAsia="ru-RU"/>
        </w:rPr>
        <w:t>п</w:t>
      </w:r>
      <w:proofErr w:type="spellEnd"/>
      <w:r w:rsidR="00616715">
        <w:rPr>
          <w:rFonts w:ascii="Times New Roman" w:eastAsia="Times New Roman" w:hAnsi="Times New Roman" w:cs="Times New Roman"/>
          <w:b/>
          <w:sz w:val="28"/>
          <w:szCs w:val="28"/>
          <w:lang w:eastAsia="ru-RU"/>
        </w:rPr>
        <w:t xml:space="preserve"> = Осп x -----------</w:t>
      </w:r>
      <w:r w:rsidR="00786D06">
        <w:rPr>
          <w:rFonts w:ascii="Times New Roman" w:eastAsia="Times New Roman" w:hAnsi="Times New Roman" w:cs="Times New Roman"/>
          <w:b/>
          <w:sz w:val="28"/>
          <w:szCs w:val="28"/>
          <w:lang w:eastAsia="ru-RU"/>
        </w:rPr>
        <w:t>+ КВ + СВ + KR, где</w:t>
      </w:r>
    </w:p>
    <w:p w:rsidR="00616715" w:rsidRDefault="00786D06" w:rsidP="00786D0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proofErr w:type="gramStart"/>
      <w:r w:rsidR="00C64561" w:rsidRPr="00616715">
        <w:rPr>
          <w:rFonts w:ascii="Times New Roman" w:eastAsia="Times New Roman" w:hAnsi="Times New Roman" w:cs="Times New Roman"/>
          <w:b/>
          <w:sz w:val="28"/>
          <w:szCs w:val="28"/>
          <w:lang w:eastAsia="ru-RU"/>
        </w:rPr>
        <w:t>n</w:t>
      </w:r>
      <w:proofErr w:type="gramEnd"/>
      <w:r w:rsidR="00C64561" w:rsidRPr="00616715">
        <w:rPr>
          <w:rFonts w:ascii="Times New Roman" w:eastAsia="Times New Roman" w:hAnsi="Times New Roman" w:cs="Times New Roman"/>
          <w:b/>
          <w:sz w:val="28"/>
          <w:szCs w:val="28"/>
          <w:lang w:eastAsia="ru-RU"/>
        </w:rPr>
        <w:t>норм</w:t>
      </w:r>
      <w:proofErr w:type="spellEnd"/>
    </w:p>
    <w:p w:rsidR="00616715" w:rsidRDefault="00C64561" w:rsidP="00616715">
      <w:pPr>
        <w:spacing w:after="0" w:line="240" w:lineRule="auto"/>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ЗПсп</w:t>
      </w:r>
      <w:proofErr w:type="gramStart"/>
      <w:r w:rsidRPr="00D75B01">
        <w:rPr>
          <w:rFonts w:ascii="Times New Roman" w:eastAsia="Times New Roman" w:hAnsi="Times New Roman" w:cs="Times New Roman"/>
          <w:sz w:val="28"/>
          <w:szCs w:val="28"/>
          <w:lang w:eastAsia="ru-RU"/>
        </w:rPr>
        <w:t>.у</w:t>
      </w:r>
      <w:proofErr w:type="gramEnd"/>
      <w:r w:rsidRPr="00D75B01">
        <w:rPr>
          <w:rFonts w:ascii="Times New Roman" w:eastAsia="Times New Roman" w:hAnsi="Times New Roman" w:cs="Times New Roman"/>
          <w:sz w:val="28"/>
          <w:szCs w:val="28"/>
          <w:lang w:eastAsia="ru-RU"/>
        </w:rPr>
        <w:t>п</w:t>
      </w:r>
      <w:proofErr w:type="spellEnd"/>
      <w:r w:rsidRPr="00D75B01">
        <w:rPr>
          <w:rFonts w:ascii="Times New Roman" w:eastAsia="Times New Roman" w:hAnsi="Times New Roman" w:cs="Times New Roman"/>
          <w:sz w:val="28"/>
          <w:szCs w:val="28"/>
          <w:lang w:eastAsia="ru-RU"/>
        </w:rPr>
        <w:t xml:space="preserve"> - заработная плата специалистов (педагогических работников, непосредственно ос</w:t>
      </w:r>
      <w:r w:rsidR="00616715">
        <w:rPr>
          <w:rFonts w:ascii="Times New Roman" w:eastAsia="Times New Roman" w:hAnsi="Times New Roman" w:cs="Times New Roman"/>
          <w:sz w:val="28"/>
          <w:szCs w:val="28"/>
          <w:lang w:eastAsia="ru-RU"/>
        </w:rPr>
        <w:t>уществляющих учебный процесс);</w:t>
      </w:r>
      <w:r w:rsidR="00616715">
        <w:rPr>
          <w:rFonts w:ascii="Times New Roman" w:eastAsia="Times New Roman" w:hAnsi="Times New Roman" w:cs="Times New Roman"/>
          <w:sz w:val="28"/>
          <w:szCs w:val="28"/>
          <w:lang w:eastAsia="ru-RU"/>
        </w:rPr>
        <w:br/>
      </w:r>
      <w:r w:rsidRPr="00D75B01">
        <w:rPr>
          <w:rFonts w:ascii="Times New Roman" w:eastAsia="Times New Roman" w:hAnsi="Times New Roman" w:cs="Times New Roman"/>
          <w:sz w:val="28"/>
          <w:szCs w:val="28"/>
          <w:lang w:eastAsia="ru-RU"/>
        </w:rPr>
        <w:t>Осп</w:t>
      </w:r>
      <w:r w:rsidR="00616715">
        <w:rPr>
          <w:rFonts w:ascii="Times New Roman" w:eastAsia="Times New Roman" w:hAnsi="Times New Roman" w:cs="Times New Roman"/>
          <w:sz w:val="28"/>
          <w:szCs w:val="28"/>
          <w:lang w:eastAsia="ru-RU"/>
        </w:rPr>
        <w:t xml:space="preserve"> - ставка (оклад) специалиста;</w:t>
      </w:r>
      <w:r w:rsidR="00616715">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nфакт</w:t>
      </w:r>
      <w:proofErr w:type="spellEnd"/>
      <w:r w:rsidRPr="00D75B01">
        <w:rPr>
          <w:rFonts w:ascii="Times New Roman" w:eastAsia="Times New Roman" w:hAnsi="Times New Roman" w:cs="Times New Roman"/>
          <w:sz w:val="28"/>
          <w:szCs w:val="28"/>
          <w:lang w:eastAsia="ru-RU"/>
        </w:rPr>
        <w:t xml:space="preserve"> - объем часов фа</w:t>
      </w:r>
      <w:r w:rsidR="00616715">
        <w:rPr>
          <w:rFonts w:ascii="Times New Roman" w:eastAsia="Times New Roman" w:hAnsi="Times New Roman" w:cs="Times New Roman"/>
          <w:sz w:val="28"/>
          <w:szCs w:val="28"/>
          <w:lang w:eastAsia="ru-RU"/>
        </w:rPr>
        <w:t>ктически выполняемой нагрузки;</w:t>
      </w:r>
      <w:r w:rsidR="00616715">
        <w:rPr>
          <w:rFonts w:ascii="Times New Roman" w:eastAsia="Times New Roman" w:hAnsi="Times New Roman" w:cs="Times New Roman"/>
          <w:sz w:val="28"/>
          <w:szCs w:val="28"/>
          <w:lang w:eastAsia="ru-RU"/>
        </w:rPr>
        <w:br/>
      </w:r>
      <w:proofErr w:type="spellStart"/>
      <w:r w:rsidR="00616715">
        <w:rPr>
          <w:rFonts w:ascii="Times New Roman" w:eastAsia="Times New Roman" w:hAnsi="Times New Roman" w:cs="Times New Roman"/>
          <w:sz w:val="28"/>
          <w:szCs w:val="28"/>
          <w:lang w:eastAsia="ru-RU"/>
        </w:rPr>
        <w:t>nнорм</w:t>
      </w:r>
      <w:proofErr w:type="spellEnd"/>
      <w:r w:rsidR="00616715">
        <w:rPr>
          <w:rFonts w:ascii="Times New Roman" w:eastAsia="Times New Roman" w:hAnsi="Times New Roman" w:cs="Times New Roman"/>
          <w:sz w:val="28"/>
          <w:szCs w:val="28"/>
          <w:lang w:eastAsia="ru-RU"/>
        </w:rPr>
        <w:t xml:space="preserve"> - норма часов за ставку;</w:t>
      </w:r>
      <w:r w:rsidR="00616715">
        <w:rPr>
          <w:rFonts w:ascii="Times New Roman" w:eastAsia="Times New Roman" w:hAnsi="Times New Roman" w:cs="Times New Roman"/>
          <w:sz w:val="28"/>
          <w:szCs w:val="28"/>
          <w:lang w:eastAsia="ru-RU"/>
        </w:rPr>
        <w:br/>
        <w:t xml:space="preserve">КВ - компенсационные выплаты; </w:t>
      </w:r>
      <w:r w:rsidR="00616715">
        <w:rPr>
          <w:rFonts w:ascii="Times New Roman" w:eastAsia="Times New Roman" w:hAnsi="Times New Roman" w:cs="Times New Roman"/>
          <w:sz w:val="28"/>
          <w:szCs w:val="28"/>
          <w:lang w:eastAsia="ru-RU"/>
        </w:rPr>
        <w:br/>
        <w:t>СВ - стимулирующие выплаты;</w:t>
      </w:r>
      <w:r w:rsidRPr="00D75B01">
        <w:rPr>
          <w:rFonts w:ascii="Times New Roman" w:eastAsia="Times New Roman" w:hAnsi="Times New Roman" w:cs="Times New Roman"/>
          <w:sz w:val="28"/>
          <w:szCs w:val="28"/>
          <w:lang w:eastAsia="ru-RU"/>
        </w:rPr>
        <w:br/>
        <w:t>KR - ежемесячное вознаграж</w:t>
      </w:r>
      <w:r w:rsidR="00616715">
        <w:rPr>
          <w:rFonts w:ascii="Times New Roman" w:eastAsia="Times New Roman" w:hAnsi="Times New Roman" w:cs="Times New Roman"/>
          <w:sz w:val="28"/>
          <w:szCs w:val="28"/>
          <w:lang w:eastAsia="ru-RU"/>
        </w:rPr>
        <w:t xml:space="preserve">дение педагогическим работникам </w:t>
      </w:r>
      <w:r w:rsidRPr="00D75B01">
        <w:rPr>
          <w:rFonts w:ascii="Times New Roman" w:eastAsia="Times New Roman" w:hAnsi="Times New Roman" w:cs="Times New Roman"/>
          <w:sz w:val="28"/>
          <w:szCs w:val="28"/>
          <w:lang w:eastAsia="ru-RU"/>
        </w:rPr>
        <w:t>общеобразовательных организаций за выполнение функций классного руководителя в классах (</w:t>
      </w:r>
      <w:proofErr w:type="spellStart"/>
      <w:r w:rsidRPr="00D75B01">
        <w:rPr>
          <w:rFonts w:ascii="Times New Roman" w:eastAsia="Times New Roman" w:hAnsi="Times New Roman" w:cs="Times New Roman"/>
          <w:sz w:val="28"/>
          <w:szCs w:val="28"/>
          <w:lang w:eastAsia="ru-RU"/>
        </w:rPr>
        <w:t>классо</w:t>
      </w:r>
      <w:proofErr w:type="spellEnd"/>
      <w:r w:rsidRPr="00D75B01">
        <w:rPr>
          <w:rFonts w:ascii="Times New Roman" w:eastAsia="Times New Roman" w:hAnsi="Times New Roman" w:cs="Times New Roman"/>
          <w:sz w:val="28"/>
          <w:szCs w:val="28"/>
          <w:lang w:eastAsia="ru-RU"/>
        </w:rPr>
        <w:t>-комплектах).</w:t>
      </w:r>
    </w:p>
    <w:p w:rsidR="00616715" w:rsidRDefault="00C64561" w:rsidP="00616715">
      <w:pPr>
        <w:spacing w:after="0" w:line="240" w:lineRule="auto"/>
        <w:ind w:firstLine="708"/>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Выплата вознаграждения за выполнение функций классного руководителя производится педагогическим работникам общеобразовательных организаций, реализующих государственный стандарт общего образования.</w:t>
      </w:r>
    </w:p>
    <w:p w:rsidR="00010F16" w:rsidRDefault="00C64561" w:rsidP="00616715">
      <w:pPr>
        <w:spacing w:after="0" w:line="240" w:lineRule="auto"/>
        <w:ind w:firstLine="708"/>
        <w:jc w:val="both"/>
        <w:rPr>
          <w:rFonts w:ascii="Times New Roman" w:eastAsia="Times New Roman" w:hAnsi="Times New Roman" w:cs="Times New Roman"/>
          <w:sz w:val="28"/>
          <w:szCs w:val="28"/>
          <w:lang w:eastAsia="ru-RU"/>
        </w:rPr>
      </w:pPr>
      <w:proofErr w:type="gramStart"/>
      <w:r w:rsidRPr="00D75B01">
        <w:rPr>
          <w:rFonts w:ascii="Times New Roman" w:eastAsia="Times New Roman" w:hAnsi="Times New Roman" w:cs="Times New Roman"/>
          <w:sz w:val="28"/>
          <w:szCs w:val="28"/>
          <w:lang w:eastAsia="ru-RU"/>
        </w:rPr>
        <w:t>Ежемесячное вознаграждение за выполнение функций классного руководителя устанавливается из расчета 1000 рублей в месяц за классное руководство в классе (</w:t>
      </w:r>
      <w:proofErr w:type="spellStart"/>
      <w:r w:rsidRPr="00D75B01">
        <w:rPr>
          <w:rFonts w:ascii="Times New Roman" w:eastAsia="Times New Roman" w:hAnsi="Times New Roman" w:cs="Times New Roman"/>
          <w:sz w:val="28"/>
          <w:szCs w:val="28"/>
          <w:lang w:eastAsia="ru-RU"/>
        </w:rPr>
        <w:t>классо</w:t>
      </w:r>
      <w:proofErr w:type="spellEnd"/>
      <w:r w:rsidRPr="00D75B01">
        <w:rPr>
          <w:rFonts w:ascii="Times New Roman" w:eastAsia="Times New Roman" w:hAnsi="Times New Roman" w:cs="Times New Roman"/>
          <w:sz w:val="28"/>
          <w:szCs w:val="28"/>
          <w:lang w:eastAsia="ru-RU"/>
        </w:rPr>
        <w:t>-комплекте) с наполняемостью 25 человек и более в общеобразовательных организациях, расположенных в городских населенных пунктах, в классе (</w:t>
      </w:r>
      <w:proofErr w:type="spellStart"/>
      <w:r w:rsidRPr="00D75B01">
        <w:rPr>
          <w:rFonts w:ascii="Times New Roman" w:eastAsia="Times New Roman" w:hAnsi="Times New Roman" w:cs="Times New Roman"/>
          <w:sz w:val="28"/>
          <w:szCs w:val="28"/>
          <w:lang w:eastAsia="ru-RU"/>
        </w:rPr>
        <w:t>классо</w:t>
      </w:r>
      <w:proofErr w:type="spellEnd"/>
      <w:r w:rsidRPr="00D75B01">
        <w:rPr>
          <w:rFonts w:ascii="Times New Roman" w:eastAsia="Times New Roman" w:hAnsi="Times New Roman" w:cs="Times New Roman"/>
          <w:sz w:val="28"/>
          <w:szCs w:val="28"/>
          <w:lang w:eastAsia="ru-RU"/>
        </w:rPr>
        <w:t xml:space="preserve">-комплекте) с наполняемостью 14 человек и более в общеобразовательных организациях, расположенных в </w:t>
      </w:r>
      <w:r w:rsidRPr="00D75B01">
        <w:rPr>
          <w:rFonts w:ascii="Times New Roman" w:eastAsia="Times New Roman" w:hAnsi="Times New Roman" w:cs="Times New Roman"/>
          <w:sz w:val="28"/>
          <w:szCs w:val="28"/>
          <w:lang w:eastAsia="ru-RU"/>
        </w:rPr>
        <w:lastRenderedPageBreak/>
        <w:t>сельских населенных пунктах, в коррекционных общеобразовательных организациях и коррекционных классах - в соответствии</w:t>
      </w:r>
      <w:proofErr w:type="gramEnd"/>
      <w:r w:rsidRPr="00D75B01">
        <w:rPr>
          <w:rFonts w:ascii="Times New Roman" w:eastAsia="Times New Roman" w:hAnsi="Times New Roman" w:cs="Times New Roman"/>
          <w:sz w:val="28"/>
          <w:szCs w:val="28"/>
          <w:lang w:eastAsia="ru-RU"/>
        </w:rPr>
        <w:t xml:space="preserve"> с </w:t>
      </w:r>
      <w:hyperlink r:id="rId18" w:history="1">
        <w:r w:rsidRPr="00D75B01">
          <w:rPr>
            <w:rFonts w:ascii="Times New Roman" w:eastAsia="Times New Roman" w:hAnsi="Times New Roman" w:cs="Times New Roman"/>
            <w:sz w:val="28"/>
            <w:szCs w:val="28"/>
            <w:lang w:eastAsia="ru-RU"/>
          </w:rPr>
          <w:t>постановлением Правительства Российской Федерации от 12.03.1997 года N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hyperlink>
      <w:r w:rsidRPr="00D75B01">
        <w:rPr>
          <w:rFonts w:ascii="Times New Roman" w:eastAsia="Times New Roman" w:hAnsi="Times New Roman" w:cs="Times New Roman"/>
          <w:sz w:val="28"/>
          <w:szCs w:val="28"/>
          <w:lang w:eastAsia="ru-RU"/>
        </w:rPr>
        <w:t>.</w:t>
      </w:r>
    </w:p>
    <w:p w:rsidR="00010F16" w:rsidRDefault="00C64561" w:rsidP="00616715">
      <w:pPr>
        <w:spacing w:after="0" w:line="240" w:lineRule="auto"/>
        <w:ind w:firstLine="708"/>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Для классов (</w:t>
      </w:r>
      <w:proofErr w:type="spellStart"/>
      <w:r w:rsidRPr="00D75B01">
        <w:rPr>
          <w:rFonts w:ascii="Times New Roman" w:eastAsia="Times New Roman" w:hAnsi="Times New Roman" w:cs="Times New Roman"/>
          <w:sz w:val="28"/>
          <w:szCs w:val="28"/>
          <w:lang w:eastAsia="ru-RU"/>
        </w:rPr>
        <w:t>классо</w:t>
      </w:r>
      <w:proofErr w:type="spellEnd"/>
      <w:r w:rsidRPr="00D75B01">
        <w:rPr>
          <w:rFonts w:ascii="Times New Roman" w:eastAsia="Times New Roman" w:hAnsi="Times New Roman" w:cs="Times New Roman"/>
          <w:sz w:val="28"/>
          <w:szCs w:val="28"/>
          <w:lang w:eastAsia="ru-RU"/>
        </w:rPr>
        <w:t>-комплектов), наполняемость которых меньше установленной, ежемесячное вознаграждение устанавливается пропорционально численности обучающихся.</w:t>
      </w:r>
    </w:p>
    <w:p w:rsidR="00010F16" w:rsidRDefault="00C64561" w:rsidP="00616715">
      <w:pPr>
        <w:spacing w:after="0" w:line="240" w:lineRule="auto"/>
        <w:ind w:firstLine="708"/>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Право на получение вознаграждения имеют педагогические работники, на которых приказом руководителя образовательной организации возложены функции классного руководителя.</w:t>
      </w:r>
    </w:p>
    <w:p w:rsidR="00010F16" w:rsidRDefault="00C64561" w:rsidP="00616715">
      <w:pPr>
        <w:spacing w:after="0" w:line="240" w:lineRule="auto"/>
        <w:ind w:firstLine="708"/>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Вознаграждение выплачивается за фактически отработанное время ежемесячно в сроки, установленные для выплаты заработной платы</w:t>
      </w:r>
      <w:r w:rsidR="00010F16">
        <w:rPr>
          <w:rFonts w:ascii="Times New Roman" w:eastAsia="Times New Roman" w:hAnsi="Times New Roman" w:cs="Times New Roman"/>
          <w:sz w:val="28"/>
          <w:szCs w:val="28"/>
          <w:lang w:eastAsia="ru-RU"/>
        </w:rPr>
        <w:t>.</w:t>
      </w:r>
    </w:p>
    <w:p w:rsidR="00010F16" w:rsidRDefault="00C64561" w:rsidP="00010F16">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5.5. Заработная плата специалистов (педагогических работников, деятельность которых не связана с учебным процессом) образовательной организации рассчитывается по формуле:</w:t>
      </w:r>
    </w:p>
    <w:p w:rsidR="00C64561" w:rsidRPr="00010F16" w:rsidRDefault="00C64561" w:rsidP="00010F16">
      <w:pPr>
        <w:spacing w:after="0" w:line="240" w:lineRule="auto"/>
        <w:jc w:val="center"/>
        <w:rPr>
          <w:rFonts w:ascii="Times New Roman" w:eastAsia="Times New Roman" w:hAnsi="Times New Roman" w:cs="Times New Roman"/>
          <w:b/>
          <w:sz w:val="28"/>
          <w:szCs w:val="28"/>
          <w:lang w:eastAsia="ru-RU"/>
        </w:rPr>
      </w:pPr>
      <w:r w:rsidRPr="00D75B01">
        <w:rPr>
          <w:rFonts w:ascii="Times New Roman" w:eastAsia="Times New Roman" w:hAnsi="Times New Roman" w:cs="Times New Roman"/>
          <w:sz w:val="28"/>
          <w:szCs w:val="28"/>
          <w:lang w:eastAsia="ru-RU"/>
        </w:rPr>
        <w:br/>
      </w:r>
      <w:proofErr w:type="spellStart"/>
      <w:r w:rsidRPr="00010F16">
        <w:rPr>
          <w:rFonts w:ascii="Times New Roman" w:eastAsia="Times New Roman" w:hAnsi="Times New Roman" w:cs="Times New Roman"/>
          <w:b/>
          <w:sz w:val="28"/>
          <w:szCs w:val="28"/>
          <w:lang w:eastAsia="ru-RU"/>
        </w:rPr>
        <w:t>ЗПсп</w:t>
      </w:r>
      <w:proofErr w:type="spellEnd"/>
      <w:r w:rsidRPr="00010F16">
        <w:rPr>
          <w:rFonts w:ascii="Times New Roman" w:eastAsia="Times New Roman" w:hAnsi="Times New Roman" w:cs="Times New Roman"/>
          <w:b/>
          <w:sz w:val="28"/>
          <w:szCs w:val="28"/>
          <w:lang w:eastAsia="ru-RU"/>
        </w:rPr>
        <w:t xml:space="preserve">. = Осп + КВ + </w:t>
      </w:r>
      <w:proofErr w:type="gramStart"/>
      <w:r w:rsidRPr="00010F16">
        <w:rPr>
          <w:rFonts w:ascii="Times New Roman" w:eastAsia="Times New Roman" w:hAnsi="Times New Roman" w:cs="Times New Roman"/>
          <w:b/>
          <w:sz w:val="28"/>
          <w:szCs w:val="28"/>
          <w:lang w:eastAsia="ru-RU"/>
        </w:rPr>
        <w:t>СВ</w:t>
      </w:r>
      <w:proofErr w:type="gramEnd"/>
      <w:r w:rsidRPr="00010F16">
        <w:rPr>
          <w:rFonts w:ascii="Times New Roman" w:eastAsia="Times New Roman" w:hAnsi="Times New Roman" w:cs="Times New Roman"/>
          <w:b/>
          <w:sz w:val="28"/>
          <w:szCs w:val="28"/>
          <w:lang w:eastAsia="ru-RU"/>
        </w:rPr>
        <w:t>, где:</w:t>
      </w:r>
    </w:p>
    <w:p w:rsidR="00010F16" w:rsidRDefault="00C64561" w:rsidP="00010F16">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ЗПсп</w:t>
      </w:r>
      <w:proofErr w:type="spellEnd"/>
      <w:r w:rsidRPr="00D75B01">
        <w:rPr>
          <w:rFonts w:ascii="Times New Roman" w:eastAsia="Times New Roman" w:hAnsi="Times New Roman" w:cs="Times New Roman"/>
          <w:sz w:val="28"/>
          <w:szCs w:val="28"/>
          <w:lang w:eastAsia="ru-RU"/>
        </w:rPr>
        <w:t>. - заработная плата специалиста;</w:t>
      </w:r>
    </w:p>
    <w:p w:rsidR="00010F16" w:rsidRDefault="00C64561" w:rsidP="00010F16">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Осп - ставка (оклад) специалиста;</w:t>
      </w:r>
    </w:p>
    <w:p w:rsidR="00010F16" w:rsidRDefault="00C64561" w:rsidP="00010F16">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КВ - компенсационные выплаты;</w:t>
      </w:r>
    </w:p>
    <w:p w:rsidR="00010F16" w:rsidRDefault="00C64561" w:rsidP="00010F16">
      <w:pPr>
        <w:spacing w:after="0" w:line="240" w:lineRule="auto"/>
        <w:jc w:val="both"/>
        <w:rPr>
          <w:rFonts w:ascii="Times New Roman" w:eastAsia="Times New Roman" w:hAnsi="Times New Roman" w:cs="Times New Roman"/>
          <w:sz w:val="28"/>
          <w:szCs w:val="28"/>
          <w:lang w:eastAsia="ru-RU"/>
        </w:rPr>
      </w:pPr>
      <w:proofErr w:type="gramStart"/>
      <w:r w:rsidRPr="00D75B01">
        <w:rPr>
          <w:rFonts w:ascii="Times New Roman" w:eastAsia="Times New Roman" w:hAnsi="Times New Roman" w:cs="Times New Roman"/>
          <w:sz w:val="28"/>
          <w:szCs w:val="28"/>
          <w:lang w:eastAsia="ru-RU"/>
        </w:rPr>
        <w:t>СВ</w:t>
      </w:r>
      <w:proofErr w:type="gramEnd"/>
      <w:r w:rsidRPr="00D75B01">
        <w:rPr>
          <w:rFonts w:ascii="Times New Roman" w:eastAsia="Times New Roman" w:hAnsi="Times New Roman" w:cs="Times New Roman"/>
          <w:sz w:val="28"/>
          <w:szCs w:val="28"/>
          <w:lang w:eastAsia="ru-RU"/>
        </w:rPr>
        <w:t xml:space="preserve"> - стимулирующие выплаты.</w:t>
      </w:r>
    </w:p>
    <w:p w:rsidR="00010F16" w:rsidRDefault="00C64561" w:rsidP="00010F16">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5.6. Заработная плата служащих образовательной организации рассчитывается по формуле:</w:t>
      </w:r>
    </w:p>
    <w:p w:rsidR="00C64561" w:rsidRPr="00010F16" w:rsidRDefault="00010F16" w:rsidP="00010F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r>
      <w:proofErr w:type="spellStart"/>
      <w:r w:rsidR="00C64561" w:rsidRPr="00010F16">
        <w:rPr>
          <w:rFonts w:ascii="Times New Roman" w:eastAsia="Times New Roman" w:hAnsi="Times New Roman" w:cs="Times New Roman"/>
          <w:b/>
          <w:sz w:val="28"/>
          <w:szCs w:val="28"/>
          <w:lang w:eastAsia="ru-RU"/>
        </w:rPr>
        <w:t>ЗПсл</w:t>
      </w:r>
      <w:proofErr w:type="spellEnd"/>
      <w:r w:rsidR="00C64561" w:rsidRPr="00010F16">
        <w:rPr>
          <w:rFonts w:ascii="Times New Roman" w:eastAsia="Times New Roman" w:hAnsi="Times New Roman" w:cs="Times New Roman"/>
          <w:b/>
          <w:sz w:val="28"/>
          <w:szCs w:val="28"/>
          <w:lang w:eastAsia="ru-RU"/>
        </w:rPr>
        <w:t xml:space="preserve"> = </w:t>
      </w:r>
      <w:proofErr w:type="spellStart"/>
      <w:r w:rsidR="00C64561" w:rsidRPr="00010F16">
        <w:rPr>
          <w:rFonts w:ascii="Times New Roman" w:eastAsia="Times New Roman" w:hAnsi="Times New Roman" w:cs="Times New Roman"/>
          <w:b/>
          <w:sz w:val="28"/>
          <w:szCs w:val="28"/>
          <w:lang w:eastAsia="ru-RU"/>
        </w:rPr>
        <w:t>Осл</w:t>
      </w:r>
      <w:proofErr w:type="spellEnd"/>
      <w:r w:rsidR="00C64561" w:rsidRPr="00010F16">
        <w:rPr>
          <w:rFonts w:ascii="Times New Roman" w:eastAsia="Times New Roman" w:hAnsi="Times New Roman" w:cs="Times New Roman"/>
          <w:b/>
          <w:sz w:val="28"/>
          <w:szCs w:val="28"/>
          <w:lang w:eastAsia="ru-RU"/>
        </w:rPr>
        <w:t xml:space="preserve"> + КВ + </w:t>
      </w:r>
      <w:proofErr w:type="gramStart"/>
      <w:r w:rsidR="00C64561" w:rsidRPr="00010F16">
        <w:rPr>
          <w:rFonts w:ascii="Times New Roman" w:eastAsia="Times New Roman" w:hAnsi="Times New Roman" w:cs="Times New Roman"/>
          <w:b/>
          <w:sz w:val="28"/>
          <w:szCs w:val="28"/>
          <w:lang w:eastAsia="ru-RU"/>
        </w:rPr>
        <w:t>СВ</w:t>
      </w:r>
      <w:proofErr w:type="gramEnd"/>
      <w:r w:rsidR="00C64561" w:rsidRPr="00010F16">
        <w:rPr>
          <w:rFonts w:ascii="Times New Roman" w:eastAsia="Times New Roman" w:hAnsi="Times New Roman" w:cs="Times New Roman"/>
          <w:b/>
          <w:sz w:val="28"/>
          <w:szCs w:val="28"/>
          <w:lang w:eastAsia="ru-RU"/>
        </w:rPr>
        <w:t>, где:</w:t>
      </w:r>
    </w:p>
    <w:p w:rsidR="00817CEA" w:rsidRDefault="00C64561" w:rsidP="00817CEA">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r>
      <w:proofErr w:type="spellStart"/>
      <w:r w:rsidRPr="00D75B01">
        <w:rPr>
          <w:rFonts w:ascii="Times New Roman" w:eastAsia="Times New Roman" w:hAnsi="Times New Roman" w:cs="Times New Roman"/>
          <w:sz w:val="28"/>
          <w:szCs w:val="28"/>
          <w:lang w:eastAsia="ru-RU"/>
        </w:rPr>
        <w:t>ЗПсл</w:t>
      </w:r>
      <w:proofErr w:type="spellEnd"/>
      <w:r w:rsidRPr="00D75B01">
        <w:rPr>
          <w:rFonts w:ascii="Times New Roman" w:eastAsia="Times New Roman" w:hAnsi="Times New Roman" w:cs="Times New Roman"/>
          <w:sz w:val="28"/>
          <w:szCs w:val="28"/>
          <w:lang w:eastAsia="ru-RU"/>
        </w:rPr>
        <w:t xml:space="preserve"> - заработная плата служащего;</w:t>
      </w:r>
    </w:p>
    <w:p w:rsidR="00010F16" w:rsidRDefault="00C64561" w:rsidP="00817CEA">
      <w:pPr>
        <w:spacing w:after="0" w:line="240" w:lineRule="auto"/>
        <w:jc w:val="both"/>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Осл</w:t>
      </w:r>
      <w:proofErr w:type="spellEnd"/>
      <w:r w:rsidRPr="00D75B01">
        <w:rPr>
          <w:rFonts w:ascii="Times New Roman" w:eastAsia="Times New Roman" w:hAnsi="Times New Roman" w:cs="Times New Roman"/>
          <w:sz w:val="28"/>
          <w:szCs w:val="28"/>
          <w:lang w:eastAsia="ru-RU"/>
        </w:rPr>
        <w:t xml:space="preserve"> - оклад служащего образовательной организации;</w:t>
      </w:r>
    </w:p>
    <w:p w:rsidR="00A85787" w:rsidRDefault="00C64561" w:rsidP="00817CEA">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КВ - компенсационные выплаты;</w:t>
      </w:r>
    </w:p>
    <w:p w:rsidR="00A85787" w:rsidRDefault="00C64561" w:rsidP="00A8578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r>
      <w:proofErr w:type="gramStart"/>
      <w:r w:rsidRPr="00D75B01">
        <w:rPr>
          <w:rFonts w:ascii="Times New Roman" w:eastAsia="Times New Roman" w:hAnsi="Times New Roman" w:cs="Times New Roman"/>
          <w:sz w:val="28"/>
          <w:szCs w:val="28"/>
          <w:lang w:eastAsia="ru-RU"/>
        </w:rPr>
        <w:t>СВ</w:t>
      </w:r>
      <w:proofErr w:type="gramEnd"/>
      <w:r w:rsidRPr="00D75B01">
        <w:rPr>
          <w:rFonts w:ascii="Times New Roman" w:eastAsia="Times New Roman" w:hAnsi="Times New Roman" w:cs="Times New Roman"/>
          <w:sz w:val="28"/>
          <w:szCs w:val="28"/>
          <w:lang w:eastAsia="ru-RU"/>
        </w:rPr>
        <w:t xml:space="preserve"> - стимулирующие выплаты.</w:t>
      </w:r>
    </w:p>
    <w:p w:rsidR="00A85787" w:rsidRDefault="00C64561" w:rsidP="00A8578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br/>
        <w:t>5.7. Заработная плата рабочего образовательной организации рассчитывается по формуле:</w:t>
      </w:r>
    </w:p>
    <w:p w:rsidR="00A85787" w:rsidRDefault="00A85787" w:rsidP="00A857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r>
      <w:proofErr w:type="spellStart"/>
      <w:r w:rsidR="00C64561" w:rsidRPr="00A85787">
        <w:rPr>
          <w:rFonts w:ascii="Times New Roman" w:eastAsia="Times New Roman" w:hAnsi="Times New Roman" w:cs="Times New Roman"/>
          <w:b/>
          <w:sz w:val="28"/>
          <w:szCs w:val="28"/>
          <w:lang w:eastAsia="ru-RU"/>
        </w:rPr>
        <w:t>ЗПр</w:t>
      </w:r>
      <w:proofErr w:type="spellEnd"/>
      <w:r w:rsidR="00C64561" w:rsidRPr="00A85787">
        <w:rPr>
          <w:rFonts w:ascii="Times New Roman" w:eastAsia="Times New Roman" w:hAnsi="Times New Roman" w:cs="Times New Roman"/>
          <w:b/>
          <w:sz w:val="28"/>
          <w:szCs w:val="28"/>
          <w:lang w:eastAsia="ru-RU"/>
        </w:rPr>
        <w:t xml:space="preserve"> = Ор + КВ + </w:t>
      </w:r>
      <w:proofErr w:type="gramStart"/>
      <w:r w:rsidR="00C64561" w:rsidRPr="00A85787">
        <w:rPr>
          <w:rFonts w:ascii="Times New Roman" w:eastAsia="Times New Roman" w:hAnsi="Times New Roman" w:cs="Times New Roman"/>
          <w:b/>
          <w:sz w:val="28"/>
          <w:szCs w:val="28"/>
          <w:lang w:eastAsia="ru-RU"/>
        </w:rPr>
        <w:t>СВ</w:t>
      </w:r>
      <w:proofErr w:type="gramEnd"/>
      <w:r w:rsidR="00C64561" w:rsidRPr="00A85787">
        <w:rPr>
          <w:rFonts w:ascii="Times New Roman" w:eastAsia="Times New Roman" w:hAnsi="Times New Roman" w:cs="Times New Roman"/>
          <w:b/>
          <w:sz w:val="28"/>
          <w:szCs w:val="28"/>
          <w:lang w:eastAsia="ru-RU"/>
        </w:rPr>
        <w:t>, где:</w:t>
      </w:r>
    </w:p>
    <w:p w:rsidR="00A85787" w:rsidRDefault="00A85787" w:rsidP="00A85787">
      <w:pPr>
        <w:spacing w:after="0" w:line="240" w:lineRule="auto"/>
        <w:jc w:val="center"/>
        <w:rPr>
          <w:rFonts w:ascii="Times New Roman" w:eastAsia="Times New Roman" w:hAnsi="Times New Roman" w:cs="Times New Roman"/>
          <w:b/>
          <w:sz w:val="28"/>
          <w:szCs w:val="28"/>
          <w:lang w:eastAsia="ru-RU"/>
        </w:rPr>
      </w:pPr>
    </w:p>
    <w:p w:rsidR="00A85787" w:rsidRDefault="00C64561" w:rsidP="00A85787">
      <w:pPr>
        <w:spacing w:after="0" w:line="240" w:lineRule="auto"/>
        <w:rPr>
          <w:rFonts w:ascii="Times New Roman" w:eastAsia="Times New Roman" w:hAnsi="Times New Roman" w:cs="Times New Roman"/>
          <w:sz w:val="28"/>
          <w:szCs w:val="28"/>
          <w:lang w:eastAsia="ru-RU"/>
        </w:rPr>
      </w:pPr>
      <w:proofErr w:type="spellStart"/>
      <w:r w:rsidRPr="00D75B01">
        <w:rPr>
          <w:rFonts w:ascii="Times New Roman" w:eastAsia="Times New Roman" w:hAnsi="Times New Roman" w:cs="Times New Roman"/>
          <w:sz w:val="28"/>
          <w:szCs w:val="28"/>
          <w:lang w:eastAsia="ru-RU"/>
        </w:rPr>
        <w:t>ЗПр</w:t>
      </w:r>
      <w:proofErr w:type="spellEnd"/>
      <w:r w:rsidRPr="00D75B01">
        <w:rPr>
          <w:rFonts w:ascii="Times New Roman" w:eastAsia="Times New Roman" w:hAnsi="Times New Roman" w:cs="Times New Roman"/>
          <w:sz w:val="28"/>
          <w:szCs w:val="28"/>
          <w:lang w:eastAsia="ru-RU"/>
        </w:rPr>
        <w:t xml:space="preserve"> - заработная плата рабочего;</w:t>
      </w:r>
    </w:p>
    <w:p w:rsidR="00A85787" w:rsidRDefault="00C64561" w:rsidP="00A8578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Ор - оклад рабочего;</w:t>
      </w:r>
    </w:p>
    <w:p w:rsidR="00A85787" w:rsidRDefault="00C64561" w:rsidP="00A85787">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lastRenderedPageBreak/>
        <w:t>КВ - компенсационные выплаты;</w:t>
      </w:r>
    </w:p>
    <w:p w:rsidR="00A85787" w:rsidRDefault="00C64561" w:rsidP="00A85787">
      <w:pPr>
        <w:spacing w:after="0" w:line="240" w:lineRule="auto"/>
        <w:jc w:val="both"/>
        <w:rPr>
          <w:rFonts w:ascii="Times New Roman" w:eastAsia="Times New Roman" w:hAnsi="Times New Roman" w:cs="Times New Roman"/>
          <w:sz w:val="28"/>
          <w:szCs w:val="28"/>
          <w:lang w:eastAsia="ru-RU"/>
        </w:rPr>
      </w:pPr>
      <w:proofErr w:type="gramStart"/>
      <w:r w:rsidRPr="00D75B01">
        <w:rPr>
          <w:rFonts w:ascii="Times New Roman" w:eastAsia="Times New Roman" w:hAnsi="Times New Roman" w:cs="Times New Roman"/>
          <w:sz w:val="28"/>
          <w:szCs w:val="28"/>
          <w:lang w:eastAsia="ru-RU"/>
        </w:rPr>
        <w:t>СВ</w:t>
      </w:r>
      <w:proofErr w:type="gramEnd"/>
      <w:r w:rsidRPr="00D75B01">
        <w:rPr>
          <w:rFonts w:ascii="Times New Roman" w:eastAsia="Times New Roman" w:hAnsi="Times New Roman" w:cs="Times New Roman"/>
          <w:sz w:val="28"/>
          <w:szCs w:val="28"/>
          <w:lang w:eastAsia="ru-RU"/>
        </w:rPr>
        <w:t xml:space="preserve"> - стимулирующие выплаты.</w:t>
      </w:r>
    </w:p>
    <w:p w:rsidR="00744928" w:rsidRDefault="00744928" w:rsidP="00A85787">
      <w:pPr>
        <w:spacing w:after="0" w:line="240" w:lineRule="auto"/>
        <w:jc w:val="both"/>
        <w:rPr>
          <w:rFonts w:ascii="Times New Roman" w:eastAsia="Times New Roman" w:hAnsi="Times New Roman" w:cs="Times New Roman"/>
          <w:sz w:val="28"/>
          <w:szCs w:val="28"/>
          <w:lang w:eastAsia="ru-RU"/>
        </w:rPr>
      </w:pPr>
    </w:p>
    <w:p w:rsidR="00A85787" w:rsidRDefault="00C64561" w:rsidP="00744928">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5.8. Выплаты компенсационного характера.</w:t>
      </w:r>
    </w:p>
    <w:p w:rsidR="00A85787" w:rsidRDefault="00C64561" w:rsidP="00744928">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5.8.1. Оплата труда за работу с вредными и (или) опасными и иными особыми условиями труда.</w:t>
      </w:r>
    </w:p>
    <w:p w:rsidR="00A85787" w:rsidRDefault="00C64561" w:rsidP="00744928">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Для работников, занятых на работах с тяжелыми и вредными условиями труда, доплаты устанавливаются в размере до 12 процентов ставки (оклада), для работников,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образовательной организации, принимаемым с учетом мнения представительного органа работников, трудовым договором.</w:t>
      </w:r>
    </w:p>
    <w:p w:rsidR="00A85787" w:rsidRDefault="00C64561" w:rsidP="00744928">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5.8.2. Оплата труда за работу в ночное время.</w:t>
      </w:r>
    </w:p>
    <w:p w:rsidR="00A85787" w:rsidRDefault="00C64561" w:rsidP="00744928">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организациях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образовательной организации, принимаемым с учетом мнения представительного органа работников, трудовым договором.</w:t>
      </w:r>
    </w:p>
    <w:p w:rsidR="00A85787" w:rsidRDefault="00C64561" w:rsidP="00744928">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5.8.3. Оплата труда за работу в выходные и нерабочие праздничные дни.</w:t>
      </w:r>
    </w:p>
    <w:p w:rsidR="00A85787" w:rsidRDefault="00C64561" w:rsidP="00744928">
      <w:pPr>
        <w:spacing w:after="0" w:line="240" w:lineRule="auto"/>
        <w:jc w:val="both"/>
        <w:rPr>
          <w:rFonts w:ascii="Times New Roman" w:eastAsia="Times New Roman" w:hAnsi="Times New Roman" w:cs="Times New Roman"/>
          <w:sz w:val="28"/>
          <w:szCs w:val="28"/>
          <w:lang w:eastAsia="ru-RU"/>
        </w:rPr>
      </w:pPr>
      <w:r w:rsidRPr="00D75B01">
        <w:rPr>
          <w:rFonts w:ascii="Times New Roman" w:eastAsia="Times New Roman" w:hAnsi="Times New Roman" w:cs="Times New Roman"/>
          <w:sz w:val="28"/>
          <w:szCs w:val="28"/>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A85787" w:rsidRDefault="00C64561" w:rsidP="00D75B01">
      <w:pPr>
        <w:pStyle w:val="a9"/>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 xml:space="preserve">работникам, труд которых оплачивается по дневным и часовым ставкам, - в размере не </w:t>
      </w:r>
      <w:proofErr w:type="gramStart"/>
      <w:r w:rsidRPr="00A85787">
        <w:rPr>
          <w:rFonts w:ascii="Times New Roman" w:eastAsia="Times New Roman" w:hAnsi="Times New Roman" w:cs="Times New Roman"/>
          <w:sz w:val="28"/>
          <w:szCs w:val="28"/>
          <w:lang w:eastAsia="ru-RU"/>
        </w:rPr>
        <w:t>менее двойной</w:t>
      </w:r>
      <w:proofErr w:type="gramEnd"/>
      <w:r w:rsidRPr="00A85787">
        <w:rPr>
          <w:rFonts w:ascii="Times New Roman" w:eastAsia="Times New Roman" w:hAnsi="Times New Roman" w:cs="Times New Roman"/>
          <w:sz w:val="28"/>
          <w:szCs w:val="28"/>
          <w:lang w:eastAsia="ru-RU"/>
        </w:rPr>
        <w:t xml:space="preserve"> дневной или часовой ставки;</w:t>
      </w:r>
    </w:p>
    <w:p w:rsidR="00A85787" w:rsidRDefault="00C64561" w:rsidP="00D75B01">
      <w:pPr>
        <w:pStyle w:val="a9"/>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85787">
        <w:rPr>
          <w:rFonts w:ascii="Times New Roman" w:eastAsia="Times New Roman" w:hAnsi="Times New Roman" w:cs="Times New Roman"/>
          <w:sz w:val="28"/>
          <w:szCs w:val="28"/>
          <w:lang w:eastAsia="ru-RU"/>
        </w:rPr>
        <w:t>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w:t>
      </w:r>
      <w:proofErr w:type="gramEnd"/>
      <w:r w:rsidRPr="00A85787">
        <w:rPr>
          <w:rFonts w:ascii="Times New Roman" w:eastAsia="Times New Roman" w:hAnsi="Times New Roman" w:cs="Times New Roman"/>
          <w:sz w:val="28"/>
          <w:szCs w:val="28"/>
          <w:lang w:eastAsia="ru-RU"/>
        </w:rPr>
        <w:t>), если работа производилась сверх месячной нормы.</w:t>
      </w:r>
    </w:p>
    <w:p w:rsidR="00A85787" w:rsidRDefault="00C64561" w:rsidP="00744928">
      <w:pPr>
        <w:pStyle w:val="a9"/>
        <w:numPr>
          <w:ilvl w:val="0"/>
          <w:numId w:val="8"/>
        </w:numPr>
        <w:spacing w:after="0" w:line="240" w:lineRule="auto"/>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Конкретные размеры оплаты за работу в выходной и нерабочий праздничный день могут устанавливаться коллективным договором, локальным нормативным актом образовательной организации, принимаемым с учетом мнения представительного органа работников, трудовым договором.</w:t>
      </w:r>
    </w:p>
    <w:p w:rsidR="00A85787" w:rsidRDefault="00C64561" w:rsidP="00744928">
      <w:pPr>
        <w:spacing w:after="0" w:line="240" w:lineRule="auto"/>
        <w:ind w:left="360"/>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lastRenderedPageBreak/>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85787" w:rsidRDefault="00C64561" w:rsidP="00744928">
      <w:pPr>
        <w:spacing w:after="0" w:line="240" w:lineRule="auto"/>
        <w:ind w:left="360" w:firstLine="348"/>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 xml:space="preserve">Работнику (в </w:t>
      </w:r>
      <w:proofErr w:type="spellStart"/>
      <w:r w:rsidRPr="00A85787">
        <w:rPr>
          <w:rFonts w:ascii="Times New Roman" w:eastAsia="Times New Roman" w:hAnsi="Times New Roman" w:cs="Times New Roman"/>
          <w:sz w:val="28"/>
          <w:szCs w:val="28"/>
          <w:lang w:eastAsia="ru-RU"/>
        </w:rPr>
        <w:t>т.ч</w:t>
      </w:r>
      <w:proofErr w:type="spellEnd"/>
      <w:r w:rsidRPr="00A85787">
        <w:rPr>
          <w:rFonts w:ascii="Times New Roman" w:eastAsia="Times New Roman" w:hAnsi="Times New Roman" w:cs="Times New Roman"/>
          <w:sz w:val="28"/>
          <w:szCs w:val="28"/>
          <w:lang w:eastAsia="ru-RU"/>
        </w:rPr>
        <w:t>.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A85787" w:rsidRDefault="00C64561" w:rsidP="00744928">
      <w:pPr>
        <w:spacing w:after="0" w:line="240" w:lineRule="auto"/>
        <w:ind w:left="360" w:firstLine="348"/>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rsidR="00A85787" w:rsidRDefault="00C64561" w:rsidP="00744928">
      <w:pPr>
        <w:spacing w:after="0" w:line="240" w:lineRule="auto"/>
        <w:ind w:left="360" w:firstLine="348"/>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5.8.5. Оплата труда за сверхурочную работу.</w:t>
      </w:r>
    </w:p>
    <w:p w:rsidR="00A85787" w:rsidRDefault="00C64561" w:rsidP="00744928">
      <w:pPr>
        <w:spacing w:after="0" w:line="240" w:lineRule="auto"/>
        <w:ind w:left="360" w:firstLine="348"/>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A85787" w:rsidRDefault="00C64561" w:rsidP="00744928">
      <w:pPr>
        <w:spacing w:after="0" w:line="240" w:lineRule="auto"/>
        <w:ind w:left="357" w:firstLine="346"/>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A85787" w:rsidRDefault="00C64561" w:rsidP="00744928">
      <w:pPr>
        <w:spacing w:after="0" w:line="240" w:lineRule="auto"/>
        <w:ind w:left="357" w:firstLine="346"/>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 xml:space="preserve">5.8.6. </w:t>
      </w:r>
      <w:proofErr w:type="gramStart"/>
      <w:r w:rsidRPr="00A85787">
        <w:rPr>
          <w:rFonts w:ascii="Times New Roman" w:eastAsia="Times New Roman" w:hAnsi="Times New Roman" w:cs="Times New Roman"/>
          <w:sz w:val="28"/>
          <w:szCs w:val="28"/>
          <w:lang w:eastAsia="ru-RU"/>
        </w:rPr>
        <w:t>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и другие.</w:t>
      </w:r>
      <w:proofErr w:type="gramEnd"/>
    </w:p>
    <w:p w:rsidR="00A85787" w:rsidRDefault="00C64561" w:rsidP="00744928">
      <w:pPr>
        <w:spacing w:after="0" w:line="240" w:lineRule="auto"/>
        <w:ind w:left="357" w:firstLine="346"/>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5.9. Выплаты стимулирующего характера.</w:t>
      </w:r>
    </w:p>
    <w:p w:rsidR="00A85787" w:rsidRDefault="00C64561" w:rsidP="00744928">
      <w:pPr>
        <w:spacing w:after="0" w:line="240" w:lineRule="auto"/>
        <w:ind w:left="360" w:firstLine="348"/>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5.9.1. Выплаты стимулирующего характера, размеры и условия их осуществления устанавливаются образовательной организацией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образовательной организации с учетом мнения выборного представительного органа работников. Максимальными размерами выплаты стимулирующ</w:t>
      </w:r>
      <w:r w:rsidR="00A85787">
        <w:rPr>
          <w:rFonts w:ascii="Times New Roman" w:eastAsia="Times New Roman" w:hAnsi="Times New Roman" w:cs="Times New Roman"/>
          <w:sz w:val="28"/>
          <w:szCs w:val="28"/>
          <w:lang w:eastAsia="ru-RU"/>
        </w:rPr>
        <w:t>его характера не ограничиваются.</w:t>
      </w:r>
    </w:p>
    <w:p w:rsidR="00744928" w:rsidRDefault="00C64561" w:rsidP="00744928">
      <w:pPr>
        <w:spacing w:after="0" w:line="240" w:lineRule="auto"/>
        <w:ind w:left="357" w:firstLine="346"/>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lastRenderedPageBreak/>
        <w:t xml:space="preserve">5.9.2. Руководителю </w:t>
      </w:r>
      <w:r w:rsidR="00744928">
        <w:rPr>
          <w:rFonts w:ascii="Times New Roman" w:eastAsia="Times New Roman" w:hAnsi="Times New Roman" w:cs="Times New Roman"/>
          <w:sz w:val="28"/>
          <w:szCs w:val="28"/>
          <w:lang w:eastAsia="ru-RU"/>
        </w:rPr>
        <w:t>муниципальной</w:t>
      </w:r>
      <w:r w:rsidRPr="00A85787">
        <w:rPr>
          <w:rFonts w:ascii="Times New Roman" w:eastAsia="Times New Roman" w:hAnsi="Times New Roman" w:cs="Times New Roman"/>
          <w:sz w:val="28"/>
          <w:szCs w:val="28"/>
          <w:lang w:eastAsia="ru-RU"/>
        </w:rPr>
        <w:t xml:space="preserve"> образовательной организации выплаты стимулирующего характера устанавливаются приказом учредителя с учетом </w:t>
      </w:r>
      <w:proofErr w:type="gramStart"/>
      <w:r w:rsidRPr="00A85787">
        <w:rPr>
          <w:rFonts w:ascii="Times New Roman" w:eastAsia="Times New Roman" w:hAnsi="Times New Roman" w:cs="Times New Roman"/>
          <w:sz w:val="28"/>
          <w:szCs w:val="28"/>
          <w:lang w:eastAsia="ru-RU"/>
        </w:rPr>
        <w:t>критериев оценки эффективности работы образовательных организаций</w:t>
      </w:r>
      <w:proofErr w:type="gramEnd"/>
      <w:r w:rsidRPr="00A85787">
        <w:rPr>
          <w:rFonts w:ascii="Times New Roman" w:eastAsia="Times New Roman" w:hAnsi="Times New Roman" w:cs="Times New Roman"/>
          <w:sz w:val="28"/>
          <w:szCs w:val="28"/>
          <w:lang w:eastAsia="ru-RU"/>
        </w:rPr>
        <w:t xml:space="preserve">. Заместителям руководителя и главному бухгалтеру выплаты стимулирующего и компенсационного характера устанавливаются </w:t>
      </w:r>
      <w:r w:rsidR="00744928">
        <w:rPr>
          <w:rFonts w:ascii="Times New Roman" w:eastAsia="Times New Roman" w:hAnsi="Times New Roman" w:cs="Times New Roman"/>
          <w:sz w:val="28"/>
          <w:szCs w:val="28"/>
          <w:lang w:eastAsia="ru-RU"/>
        </w:rPr>
        <w:t>муниципальной</w:t>
      </w:r>
      <w:r w:rsidRPr="00A85787">
        <w:rPr>
          <w:rFonts w:ascii="Times New Roman" w:eastAsia="Times New Roman" w:hAnsi="Times New Roman" w:cs="Times New Roman"/>
          <w:sz w:val="28"/>
          <w:szCs w:val="28"/>
          <w:lang w:eastAsia="ru-RU"/>
        </w:rPr>
        <w:t xml:space="preserve"> образовательной организацией самостоятельно.</w:t>
      </w:r>
    </w:p>
    <w:p w:rsidR="00744928" w:rsidRDefault="00C64561" w:rsidP="00744928">
      <w:pPr>
        <w:spacing w:after="0" w:line="240" w:lineRule="auto"/>
        <w:ind w:left="357" w:firstLine="346"/>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5.9.3. Стимулирующие выплаты руководителям муниципальных образовательных организаций устанавливаются решением муниципального органа управления образованием на основании положения, утверждаемого данным муниципальным органом управления образования, с учетом мнения соответствующего выборного профсоюзного органа.</w:t>
      </w:r>
    </w:p>
    <w:p w:rsidR="00744928" w:rsidRDefault="00C64561" w:rsidP="00744928">
      <w:pPr>
        <w:spacing w:after="0" w:line="240" w:lineRule="auto"/>
        <w:ind w:left="357" w:firstLine="346"/>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 xml:space="preserve">5.9.4. Примерное положение о распределении стимулирующей </w:t>
      </w:r>
      <w:proofErr w:type="gramStart"/>
      <w:r w:rsidRPr="00A85787">
        <w:rPr>
          <w:rFonts w:ascii="Times New Roman" w:eastAsia="Times New Roman" w:hAnsi="Times New Roman" w:cs="Times New Roman"/>
          <w:sz w:val="28"/>
          <w:szCs w:val="28"/>
          <w:lang w:eastAsia="ru-RU"/>
        </w:rPr>
        <w:t>части фонда оплаты труда работников образовательной организации</w:t>
      </w:r>
      <w:proofErr w:type="gramEnd"/>
      <w:r w:rsidRPr="00A85787">
        <w:rPr>
          <w:rFonts w:ascii="Times New Roman" w:eastAsia="Times New Roman" w:hAnsi="Times New Roman" w:cs="Times New Roman"/>
          <w:sz w:val="28"/>
          <w:szCs w:val="28"/>
          <w:lang w:eastAsia="ru-RU"/>
        </w:rPr>
        <w:t xml:space="preserve"> определено приложением 3 к настоящему Положению.</w:t>
      </w:r>
    </w:p>
    <w:p w:rsidR="00C64561" w:rsidRPr="00A85787" w:rsidRDefault="00C64561" w:rsidP="00744928">
      <w:pPr>
        <w:spacing w:after="0" w:line="240" w:lineRule="auto"/>
        <w:ind w:left="357" w:firstLine="346"/>
        <w:jc w:val="both"/>
        <w:rPr>
          <w:rFonts w:ascii="Times New Roman" w:eastAsia="Times New Roman" w:hAnsi="Times New Roman" w:cs="Times New Roman"/>
          <w:sz w:val="28"/>
          <w:szCs w:val="28"/>
          <w:lang w:eastAsia="ru-RU"/>
        </w:rPr>
      </w:pPr>
      <w:r w:rsidRPr="00A85787">
        <w:rPr>
          <w:rFonts w:ascii="Times New Roman" w:eastAsia="Times New Roman" w:hAnsi="Times New Roman" w:cs="Times New Roman"/>
          <w:sz w:val="28"/>
          <w:szCs w:val="28"/>
          <w:lang w:eastAsia="ru-RU"/>
        </w:rPr>
        <w:t>5.9.5.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образовательная организация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образовательной организации с учетом мнения представительного органа работников.</w:t>
      </w:r>
    </w:p>
    <w:p w:rsidR="00141616" w:rsidRDefault="00141616"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616" w:rsidRDefault="00141616"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616" w:rsidRDefault="00141616"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616" w:rsidRDefault="00141616"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616" w:rsidRDefault="00141616"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1616" w:rsidRDefault="00141616"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3F6A" w:rsidRDefault="00C64561"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p>
    <w:p w:rsidR="00473F6A" w:rsidRDefault="00473F6A"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3F6A" w:rsidRDefault="00473F6A"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3F6A" w:rsidRDefault="00473F6A"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44928" w:rsidRPr="00C64561" w:rsidRDefault="00C64561" w:rsidP="000E2BD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p>
    <w:tbl>
      <w:tblPr>
        <w:tblStyle w:val="ae"/>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44928" w:rsidTr="00744928">
        <w:tc>
          <w:tcPr>
            <w:tcW w:w="4785" w:type="dxa"/>
          </w:tcPr>
          <w:p w:rsidR="00744928" w:rsidRDefault="00744928" w:rsidP="00744928">
            <w:pPr>
              <w:spacing w:before="100" w:beforeAutospacing="1" w:after="100" w:afterAutospacing="1"/>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0E2BDA">
              <w:rPr>
                <w:rFonts w:ascii="Times New Roman" w:eastAsia="Times New Roman" w:hAnsi="Times New Roman" w:cs="Times New Roman"/>
                <w:sz w:val="24"/>
                <w:szCs w:val="24"/>
                <w:lang w:eastAsia="ru-RU"/>
              </w:rPr>
              <w:t>1</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tc>
      </w:tr>
    </w:tbl>
    <w:p w:rsidR="00C64561" w:rsidRPr="00C64561" w:rsidRDefault="00C64561" w:rsidP="0074492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Профессиональные квалификационные группы должностей работников образовательных организаций</w:t>
      </w:r>
    </w:p>
    <w:tbl>
      <w:tblPr>
        <w:tblW w:w="9849" w:type="dxa"/>
        <w:tblCellSpacing w:w="15" w:type="dxa"/>
        <w:tblCellMar>
          <w:top w:w="15" w:type="dxa"/>
          <w:left w:w="15" w:type="dxa"/>
          <w:bottom w:w="15" w:type="dxa"/>
          <w:right w:w="15" w:type="dxa"/>
        </w:tblCellMar>
        <w:tblLook w:val="04A0" w:firstRow="1" w:lastRow="0" w:firstColumn="1" w:lastColumn="0" w:noHBand="0" w:noVBand="1"/>
      </w:tblPr>
      <w:tblGrid>
        <w:gridCol w:w="2880"/>
        <w:gridCol w:w="87"/>
        <w:gridCol w:w="5016"/>
        <w:gridCol w:w="1866"/>
      </w:tblGrid>
      <w:tr w:rsidR="00C64561" w:rsidRPr="00C64561" w:rsidTr="00473F6A">
        <w:trPr>
          <w:trHeight w:val="15"/>
          <w:tblCellSpacing w:w="15" w:type="dxa"/>
        </w:trPr>
        <w:tc>
          <w:tcPr>
            <w:tcW w:w="2835"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5073" w:type="dxa"/>
            <w:gridSpan w:val="2"/>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821"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473F6A">
        <w:trPr>
          <w:tblCellSpacing w:w="15" w:type="dxa"/>
        </w:trPr>
        <w:tc>
          <w:tcPr>
            <w:tcW w:w="28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Квалификационные уровни </w:t>
            </w:r>
          </w:p>
        </w:tc>
        <w:tc>
          <w:tcPr>
            <w:tcW w:w="507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Должности, отнесенные к квалификационным уровням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Величина коэффициента, </w:t>
            </w:r>
            <w:proofErr w:type="gramStart"/>
            <w:r w:rsidRPr="00C64561">
              <w:rPr>
                <w:rFonts w:ascii="Times New Roman" w:eastAsia="Times New Roman" w:hAnsi="Times New Roman" w:cs="Times New Roman"/>
                <w:sz w:val="24"/>
                <w:szCs w:val="24"/>
                <w:lang w:eastAsia="ru-RU"/>
              </w:rPr>
              <w:t>КО</w:t>
            </w:r>
            <w:proofErr w:type="gramEnd"/>
            <w:r w:rsidRPr="00C64561">
              <w:rPr>
                <w:rFonts w:ascii="Times New Roman" w:eastAsia="Times New Roman" w:hAnsi="Times New Roman" w:cs="Times New Roman"/>
                <w:sz w:val="24"/>
                <w:szCs w:val="24"/>
                <w:lang w:eastAsia="ru-RU"/>
              </w:rPr>
              <w:t xml:space="preserve"> </w:t>
            </w:r>
          </w:p>
        </w:tc>
      </w:tr>
      <w:tr w:rsidR="00C64561" w:rsidRPr="00C64561" w:rsidTr="00473F6A">
        <w:trPr>
          <w:tblCellSpacing w:w="15" w:type="dxa"/>
        </w:trPr>
        <w:tc>
          <w:tcPr>
            <w:tcW w:w="9789"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Руководители структурных подразделений </w:t>
            </w:r>
          </w:p>
        </w:tc>
      </w:tr>
      <w:tr w:rsidR="00C64561" w:rsidRPr="00C64561" w:rsidTr="00473F6A">
        <w:trPr>
          <w:tblCellSpacing w:w="15" w:type="dxa"/>
        </w:trPr>
        <w:tc>
          <w:tcPr>
            <w:tcW w:w="28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уровень руководителя структурного подразделения </w:t>
            </w:r>
          </w:p>
        </w:tc>
        <w:tc>
          <w:tcPr>
            <w:tcW w:w="507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практикой,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 </w:t>
            </w:r>
          </w:p>
        </w:tc>
      </w:tr>
      <w:tr w:rsidR="00C64561" w:rsidRPr="00C64561" w:rsidTr="00473F6A">
        <w:trPr>
          <w:tblCellSpacing w:w="15" w:type="dxa"/>
        </w:trPr>
        <w:tc>
          <w:tcPr>
            <w:tcW w:w="28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квалификационный уровень руководителя структурного подразделения </w:t>
            </w:r>
          </w:p>
        </w:tc>
        <w:tc>
          <w:tcPr>
            <w:tcW w:w="507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среднего профессионального образования; старший мастер образовательной организации (подразделения) среднего профессионального образования </w:t>
            </w:r>
            <w:proofErr w:type="gramEnd"/>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1,2 </w:t>
            </w:r>
          </w:p>
        </w:tc>
      </w:tr>
      <w:tr w:rsidR="00C64561" w:rsidRPr="00C64561" w:rsidTr="00473F6A">
        <w:trPr>
          <w:tblCellSpacing w:w="15" w:type="dxa"/>
        </w:trPr>
        <w:tc>
          <w:tcPr>
            <w:tcW w:w="28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квалификационный уровень руководителя структурного подразделения </w:t>
            </w:r>
          </w:p>
        </w:tc>
        <w:tc>
          <w:tcPr>
            <w:tcW w:w="507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начальник (заведующий, директор, руководитель, управляющий) обособленного структурного подразделения образовательной организации (подразделения) среднего профессионального образования </w:t>
            </w:r>
            <w:proofErr w:type="gramEnd"/>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1,3 </w:t>
            </w:r>
          </w:p>
        </w:tc>
      </w:tr>
      <w:tr w:rsidR="00C64561" w:rsidRPr="00C64561" w:rsidTr="00473F6A">
        <w:trPr>
          <w:tblCellSpacing w:w="15" w:type="dxa"/>
        </w:trPr>
        <w:tc>
          <w:tcPr>
            <w:tcW w:w="9789"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473F6A" w:rsidRPr="00C64561" w:rsidRDefault="00C64561" w:rsidP="00473F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Специалисты 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образовательной организации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w:t>
            </w:r>
            <w:r w:rsidRPr="00C64561">
              <w:rPr>
                <w:rFonts w:ascii="Times New Roman" w:eastAsia="Times New Roman" w:hAnsi="Times New Roman" w:cs="Times New Roman"/>
                <w:sz w:val="24"/>
                <w:szCs w:val="24"/>
                <w:lang w:eastAsia="ru-RU"/>
              </w:rPr>
              <w:lastRenderedPageBreak/>
              <w:t xml:space="preserve">уровень педагогического персонала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инструктор по физической культуре; </w:t>
            </w:r>
            <w:r w:rsidRPr="00C64561">
              <w:rPr>
                <w:rFonts w:ascii="Times New Roman" w:eastAsia="Times New Roman" w:hAnsi="Times New Roman" w:cs="Times New Roman"/>
                <w:sz w:val="24"/>
                <w:szCs w:val="24"/>
                <w:lang w:eastAsia="ru-RU"/>
              </w:rPr>
              <w:lastRenderedPageBreak/>
              <w:t xml:space="preserve">музыкальный руководитель; старший вожатый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1,05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2 квалификационный уровень педагогического персонала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инструктор-методист; концертмейстер; педагог дополнительного образования; педагог-организатор; социальный педагог; тренер-преподаватель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квалификационный уровень педагогического персонала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воспитатель; мастер производственного обучения; инструктор по труду; методист; педагог-психолог; старший инструктор-методист; старший педагог дополнительного образования; старший тренер-преподаватель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1,15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4 квалификационный уровень педагогического персонала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C64561">
              <w:rPr>
                <w:rFonts w:ascii="Times New Roman" w:eastAsia="Times New Roman" w:hAnsi="Times New Roman" w:cs="Times New Roman"/>
                <w:sz w:val="24"/>
                <w:szCs w:val="24"/>
                <w:lang w:eastAsia="ru-RU"/>
              </w:rPr>
              <w:t>тьютор</w:t>
            </w:r>
            <w:proofErr w:type="spellEnd"/>
            <w:r w:rsidRPr="00C64561">
              <w:rPr>
                <w:rFonts w:ascii="Times New Roman" w:eastAsia="Times New Roman" w:hAnsi="Times New Roman" w:cs="Times New Roman"/>
                <w:sz w:val="24"/>
                <w:szCs w:val="24"/>
                <w:lang w:eastAsia="ru-RU"/>
              </w:rPr>
              <w:t xml:space="preserve">; учитель; учитель-дефектолог; учитель-логопед (логопед), педагог-библиотекарь </w:t>
            </w:r>
            <w:proofErr w:type="gramEnd"/>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1,2 </w:t>
            </w:r>
          </w:p>
        </w:tc>
      </w:tr>
      <w:tr w:rsidR="00C64561" w:rsidRPr="00C64561" w:rsidTr="00473F6A">
        <w:trPr>
          <w:tblCellSpacing w:w="15" w:type="dxa"/>
        </w:trPr>
        <w:tc>
          <w:tcPr>
            <w:tcW w:w="9789"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Служащие, профессиональная квалификационная группа "Общеотраслевые должности служащих первого уровня"</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архивариус, делопроизводитель, кассир, комендант, машинистка, паспортист, секретарь, секретарь-машинистка, дежурный по общежитию </w:t>
            </w:r>
            <w:proofErr w:type="gramEnd"/>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1,05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 </w:t>
            </w:r>
          </w:p>
        </w:tc>
      </w:tr>
      <w:tr w:rsidR="00C64561" w:rsidRPr="00C64561" w:rsidTr="00473F6A">
        <w:trPr>
          <w:tblCellSpacing w:w="15" w:type="dxa"/>
        </w:trPr>
        <w:tc>
          <w:tcPr>
            <w:tcW w:w="9789"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Служащие, профессиональная квалификационная группа "Общеотраслевые должности служащих второго уровня"</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администратор, диспетчер, инспектор по кадрам, лаборант, секретарь руководителя, техник, техник-лаборант, художник </w:t>
            </w:r>
            <w:proofErr w:type="gramEnd"/>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1,15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заведующий архивом, заведующий канцелярией, заведующий складом, заведующий хозяйством.</w:t>
            </w:r>
            <w:r w:rsidRPr="00C64561">
              <w:rPr>
                <w:rFonts w:ascii="Times New Roman" w:eastAsia="Times New Roman" w:hAnsi="Times New Roman" w:cs="Times New Roman"/>
                <w:sz w:val="24"/>
                <w:szCs w:val="24"/>
                <w:lang w:eastAsia="ru-RU"/>
              </w:rPr>
              <w:b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1,2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заведующий общежитием, заведующий производством (шеф-повар), заведующий столовой, заведующий библиотекой, начальник хозяйственного отдела, заведующий бассейном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1,25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4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мастер, мастер участка (включая старшего), мастер по обслуживанию спортивных сооружений, механик, электромеханик.</w:t>
            </w:r>
            <w:r w:rsidRPr="00C64561">
              <w:rPr>
                <w:rFonts w:ascii="Times New Roman" w:eastAsia="Times New Roman" w:hAnsi="Times New Roman" w:cs="Times New Roman"/>
                <w:sz w:val="24"/>
                <w:szCs w:val="24"/>
                <w:lang w:eastAsia="ru-RU"/>
              </w:rPr>
              <w:br/>
            </w:r>
            <w:r w:rsidRPr="00C64561">
              <w:rPr>
                <w:rFonts w:ascii="Times New Roman" w:eastAsia="Times New Roman" w:hAnsi="Times New Roman" w:cs="Times New Roman"/>
                <w:sz w:val="24"/>
                <w:szCs w:val="24"/>
                <w:lang w:eastAsia="ru-RU"/>
              </w:rPr>
              <w:lastRenderedPageBreak/>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1,3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5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начальник гаража, начальник (заведующий) мастерской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1,35 </w:t>
            </w:r>
          </w:p>
        </w:tc>
      </w:tr>
      <w:tr w:rsidR="00C64561" w:rsidRPr="00C64561" w:rsidTr="00473F6A">
        <w:trPr>
          <w:tblCellSpacing w:w="15" w:type="dxa"/>
        </w:trPr>
        <w:tc>
          <w:tcPr>
            <w:tcW w:w="9789"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Служащие, профессиональная квалификационная группа "Общеотраслевые должности служащих третьего уровня"</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бухгалтер, </w:t>
            </w:r>
            <w:proofErr w:type="spellStart"/>
            <w:r w:rsidRPr="00C64561">
              <w:rPr>
                <w:rFonts w:ascii="Times New Roman" w:eastAsia="Times New Roman" w:hAnsi="Times New Roman" w:cs="Times New Roman"/>
                <w:sz w:val="24"/>
                <w:szCs w:val="24"/>
                <w:lang w:eastAsia="ru-RU"/>
              </w:rPr>
              <w:t>документовед</w:t>
            </w:r>
            <w:proofErr w:type="spellEnd"/>
            <w:r w:rsidRPr="00C64561">
              <w:rPr>
                <w:rFonts w:ascii="Times New Roman" w:eastAsia="Times New Roman" w:hAnsi="Times New Roman" w:cs="Times New Roman"/>
                <w:sz w:val="24"/>
                <w:szCs w:val="24"/>
                <w:lang w:eastAsia="ru-RU"/>
              </w:rPr>
              <w:t xml:space="preserve">, инженер, инженер-лаборант, специалист по охране труда, инженер-программист (программист), инженер-энергетик (энергетик), специалист по кадрам, экономист, экономист по бухгалтерскому учету и анализу хозяйственной деятельности, экономист по труду, юрисконсульт, начальник штаба ГО, </w:t>
            </w:r>
            <w:proofErr w:type="spellStart"/>
            <w:r w:rsidRPr="00C64561">
              <w:rPr>
                <w:rFonts w:ascii="Times New Roman" w:eastAsia="Times New Roman" w:hAnsi="Times New Roman" w:cs="Times New Roman"/>
                <w:sz w:val="24"/>
                <w:szCs w:val="24"/>
                <w:lang w:eastAsia="ru-RU"/>
              </w:rPr>
              <w:t>сурдопереводчик</w:t>
            </w:r>
            <w:proofErr w:type="spellEnd"/>
            <w:r w:rsidRPr="00C64561">
              <w:rPr>
                <w:rFonts w:ascii="Times New Roman" w:eastAsia="Times New Roman" w:hAnsi="Times New Roman" w:cs="Times New Roman"/>
                <w:sz w:val="24"/>
                <w:szCs w:val="24"/>
                <w:lang w:eastAsia="ru-RU"/>
              </w:rPr>
              <w:t xml:space="preserve"> </w:t>
            </w:r>
            <w:proofErr w:type="gramEnd"/>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1,2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бухгалтер 2 категории, инженер </w:t>
            </w:r>
            <w:r w:rsidRPr="00C64561">
              <w:rPr>
                <w:rFonts w:ascii="Times New Roman" w:eastAsia="Times New Roman" w:hAnsi="Times New Roman" w:cs="Times New Roman"/>
                <w:sz w:val="24"/>
                <w:szCs w:val="24"/>
                <w:lang w:eastAsia="ru-RU"/>
              </w:rPr>
              <w:br/>
              <w:t xml:space="preserve">2 категории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1,25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бухгалтер 1 категории, инженер</w:t>
            </w:r>
            <w:r w:rsidRPr="00C64561">
              <w:rPr>
                <w:rFonts w:ascii="Times New Roman" w:eastAsia="Times New Roman" w:hAnsi="Times New Roman" w:cs="Times New Roman"/>
                <w:sz w:val="24"/>
                <w:szCs w:val="24"/>
                <w:lang w:eastAsia="ru-RU"/>
              </w:rPr>
              <w:br/>
              <w:t xml:space="preserve">1 категории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1,3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4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ведущий экономист, ведущий бухгалтер, должности служащих, по которым может устанавливаться производное должностное наименование "ведущий"</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1,35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5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главные специалисты: в отделах, отделениях, лабораториях, мастерских; заместитель главного бухгалтера,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1,4 </w:t>
            </w:r>
          </w:p>
        </w:tc>
      </w:tr>
      <w:tr w:rsidR="00C64561" w:rsidRPr="00C64561" w:rsidTr="00473F6A">
        <w:trPr>
          <w:tblCellSpacing w:w="15" w:type="dxa"/>
        </w:trPr>
        <w:tc>
          <w:tcPr>
            <w:tcW w:w="9789"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Служащие (группа "Учебно-вспомогательный персонал") 1 и 2 уровня по профессиональным квалификационным группам: специалисты и другие служащие различной квалификации, осуществляющие сопровождение и обслуживание образовательного </w:t>
            </w:r>
            <w:proofErr w:type="gramStart"/>
            <w:r w:rsidRPr="00C64561">
              <w:rPr>
                <w:rFonts w:ascii="Times New Roman" w:eastAsia="Times New Roman" w:hAnsi="Times New Roman" w:cs="Times New Roman"/>
                <w:sz w:val="24"/>
                <w:szCs w:val="24"/>
                <w:lang w:eastAsia="ru-RU"/>
              </w:rPr>
              <w:t>процесса</w:t>
            </w:r>
            <w:proofErr w:type="gramEnd"/>
            <w:r w:rsidRPr="00C64561">
              <w:rPr>
                <w:rFonts w:ascii="Times New Roman" w:eastAsia="Times New Roman" w:hAnsi="Times New Roman" w:cs="Times New Roman"/>
                <w:sz w:val="24"/>
                <w:szCs w:val="24"/>
                <w:lang w:eastAsia="ru-RU"/>
              </w:rPr>
              <w:t xml:space="preserve"> и исполняющие необходимые функции по профилю и направленности образовательных программ, реализуемых образовательной организацией </w:t>
            </w:r>
          </w:p>
        </w:tc>
      </w:tr>
      <w:tr w:rsidR="00C64561" w:rsidRPr="00C64561" w:rsidTr="00473F6A">
        <w:trPr>
          <w:tblCellSpacing w:w="15" w:type="dxa"/>
        </w:trPr>
        <w:tc>
          <w:tcPr>
            <w:tcW w:w="7938"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Служащие (учебно-вспомогательный персонал) 1 уровня</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вожатый; помощник воспитателя; секретарь учебной части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1,05 </w:t>
            </w:r>
          </w:p>
        </w:tc>
      </w:tr>
      <w:tr w:rsidR="00C64561" w:rsidRPr="00C64561" w:rsidTr="00473F6A">
        <w:trPr>
          <w:tblCellSpacing w:w="15" w:type="dxa"/>
        </w:trPr>
        <w:tc>
          <w:tcPr>
            <w:tcW w:w="7938"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Служащие (учебно-вспомогательный персонал) 2 уровня</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дежурный по режиму; младший воспитатель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 </w:t>
            </w:r>
          </w:p>
        </w:tc>
      </w:tr>
      <w:tr w:rsidR="00C64561" w:rsidRPr="00C64561" w:rsidTr="00473F6A">
        <w:trPr>
          <w:tblCellSpacing w:w="15" w:type="dxa"/>
        </w:trPr>
        <w:tc>
          <w:tcPr>
            <w:tcW w:w="2922"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квалификационный уровень </w:t>
            </w:r>
          </w:p>
        </w:tc>
        <w:tc>
          <w:tcPr>
            <w:tcW w:w="49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диспетчер образовательной организации; старший дежурный по режиму </w:t>
            </w:r>
          </w:p>
        </w:tc>
        <w:tc>
          <w:tcPr>
            <w:tcW w:w="182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1,15 </w:t>
            </w:r>
          </w:p>
        </w:tc>
      </w:tr>
    </w:tbl>
    <w:p w:rsidR="00473F6A" w:rsidRDefault="00473F6A"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73F6A" w:rsidRDefault="00473F6A"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64561" w:rsidRPr="00C64561" w:rsidRDefault="00C64561" w:rsidP="00473F6A">
      <w:pPr>
        <w:spacing w:after="0"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br/>
        <w:t>Профессиональные квалификационные группы</w:t>
      </w:r>
      <w:r w:rsidRPr="00C64561">
        <w:rPr>
          <w:rFonts w:ascii="Times New Roman" w:eastAsia="Times New Roman" w:hAnsi="Times New Roman" w:cs="Times New Roman"/>
          <w:sz w:val="24"/>
          <w:szCs w:val="24"/>
          <w:lang w:eastAsia="ru-RU"/>
        </w:rPr>
        <w:br/>
        <w:t>"Общеотраслевые профессии рабочих первого уровня"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4"/>
        <w:gridCol w:w="4624"/>
        <w:gridCol w:w="1837"/>
      </w:tblGrid>
      <w:tr w:rsidR="00C64561" w:rsidRPr="00C64561" w:rsidTr="00C64561">
        <w:trPr>
          <w:trHeight w:val="15"/>
          <w:tblCellSpacing w:w="15" w:type="dxa"/>
        </w:trPr>
        <w:tc>
          <w:tcPr>
            <w:tcW w:w="3511" w:type="dxa"/>
            <w:vAlign w:val="center"/>
            <w:hideMark/>
          </w:tcPr>
          <w:p w:rsidR="00C64561" w:rsidRPr="00C64561" w:rsidRDefault="00C64561" w:rsidP="00473F6A">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C64561" w:rsidRPr="00C64561" w:rsidRDefault="00C64561" w:rsidP="00473F6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C64561" w:rsidRPr="00C64561" w:rsidRDefault="00C64561" w:rsidP="00473F6A">
            <w:pPr>
              <w:spacing w:after="0" w:line="240" w:lineRule="auto"/>
              <w:rPr>
                <w:rFonts w:ascii="Times New Roman" w:eastAsia="Times New Roman" w:hAnsi="Times New Roman" w:cs="Times New Roman"/>
                <w:sz w:val="2"/>
                <w:szCs w:val="24"/>
                <w:lang w:eastAsia="ru-RU"/>
              </w:rPr>
            </w:pPr>
          </w:p>
        </w:tc>
      </w:tr>
      <w:tr w:rsidR="00C64561" w:rsidRPr="00C64561" w:rsidTr="00C645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Квалификационный уровень </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Профессии рабочих, отнесенные к квалификационным уровням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Повышающий коэффициент </w:t>
            </w:r>
          </w:p>
        </w:tc>
      </w:tr>
      <w:tr w:rsidR="00C64561" w:rsidRPr="00C64561" w:rsidTr="00C645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уровень </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вахтер, грузчик, кухонный работник, уборщик служебных помещений, дворник, уборщик территории, рабочий по комплексному обслуживанию и ремонту зданий и сооружений, оператор </w:t>
            </w:r>
            <w:proofErr w:type="spellStart"/>
            <w:r w:rsidRPr="00C64561">
              <w:rPr>
                <w:rFonts w:ascii="Times New Roman" w:eastAsia="Times New Roman" w:hAnsi="Times New Roman" w:cs="Times New Roman"/>
                <w:sz w:val="24"/>
                <w:szCs w:val="24"/>
                <w:lang w:eastAsia="ru-RU"/>
              </w:rPr>
              <w:t>хлораторной</w:t>
            </w:r>
            <w:proofErr w:type="spellEnd"/>
            <w:r w:rsidRPr="00C64561">
              <w:rPr>
                <w:rFonts w:ascii="Times New Roman" w:eastAsia="Times New Roman" w:hAnsi="Times New Roman" w:cs="Times New Roman"/>
                <w:sz w:val="24"/>
                <w:szCs w:val="24"/>
                <w:lang w:eastAsia="ru-RU"/>
              </w:rPr>
              <w:t xml:space="preserve"> установки, машинист по стирке и ремонту спецодежды, машинист (кочегар) котельной &lt;*&gt;, машинист (кочегар) котельной &lt;**&gt; - аппаратчик, гардеробщик, сторож (вахтер), кладовщик, подсобный рабочий, кастелянша, слесарь-ремонтник, слесарь-сантехник, столяр-плотник, швея, экспедитор, повар &lt;***&gt;, электромонтер по ремонту и обслуживанию электрооборудования, рабочий по ремонту обуви </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 </w:t>
            </w:r>
          </w:p>
        </w:tc>
      </w:tr>
      <w:tr w:rsidR="00C64561" w:rsidRPr="00C64561" w:rsidTr="00C645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квалификационный уровень </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473F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1,15 </w:t>
            </w:r>
          </w:p>
        </w:tc>
      </w:tr>
    </w:tbl>
    <w:p w:rsidR="00473F6A" w:rsidRDefault="00C64561" w:rsidP="00473F6A">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____________</w:t>
      </w:r>
      <w:r w:rsidRPr="00C64561">
        <w:rPr>
          <w:rFonts w:ascii="Times New Roman" w:eastAsia="Times New Roman" w:hAnsi="Times New Roman" w:cs="Times New Roman"/>
          <w:sz w:val="24"/>
          <w:szCs w:val="24"/>
          <w:lang w:eastAsia="ru-RU"/>
        </w:rPr>
        <w:br/>
        <w:t xml:space="preserve">*Обслуживание водогрейных и паровых котлов суммарной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до 12,6 ГДж/</w:t>
      </w:r>
      <w:proofErr w:type="gramStart"/>
      <w:r w:rsidRPr="00C64561">
        <w:rPr>
          <w:rFonts w:ascii="Times New Roman" w:eastAsia="Times New Roman" w:hAnsi="Times New Roman" w:cs="Times New Roman"/>
          <w:sz w:val="24"/>
          <w:szCs w:val="24"/>
          <w:lang w:eastAsia="ru-RU"/>
        </w:rPr>
        <w:t>ч</w:t>
      </w:r>
      <w:proofErr w:type="gramEnd"/>
      <w:r w:rsidRPr="00C64561">
        <w:rPr>
          <w:rFonts w:ascii="Times New Roman" w:eastAsia="Times New Roman" w:hAnsi="Times New Roman" w:cs="Times New Roman"/>
          <w:sz w:val="24"/>
          <w:szCs w:val="24"/>
          <w:lang w:eastAsia="ru-RU"/>
        </w:rPr>
        <w:t xml:space="preserve"> (до 3 Гкал/ч) или обслуживание в котельной отдельных водогрейных и паровых котлов с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котла до 21 ГДж/ч (до 5 Гкал/ч).</w:t>
      </w:r>
      <w:r w:rsidRPr="00C64561">
        <w:rPr>
          <w:rFonts w:ascii="Times New Roman" w:eastAsia="Times New Roman" w:hAnsi="Times New Roman" w:cs="Times New Roman"/>
          <w:sz w:val="24"/>
          <w:szCs w:val="24"/>
          <w:lang w:eastAsia="ru-RU"/>
        </w:rPr>
        <w:br/>
        <w:t xml:space="preserve">**Обслуживание водогрейных и паровых котлов суммарной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свыше 12,6 ГДж/</w:t>
      </w:r>
      <w:proofErr w:type="gramStart"/>
      <w:r w:rsidRPr="00C64561">
        <w:rPr>
          <w:rFonts w:ascii="Times New Roman" w:eastAsia="Times New Roman" w:hAnsi="Times New Roman" w:cs="Times New Roman"/>
          <w:sz w:val="24"/>
          <w:szCs w:val="24"/>
          <w:lang w:eastAsia="ru-RU"/>
        </w:rPr>
        <w:t>ч</w:t>
      </w:r>
      <w:proofErr w:type="gramEnd"/>
      <w:r w:rsidRPr="00C64561">
        <w:rPr>
          <w:rFonts w:ascii="Times New Roman" w:eastAsia="Times New Roman" w:hAnsi="Times New Roman" w:cs="Times New Roman"/>
          <w:sz w:val="24"/>
          <w:szCs w:val="24"/>
          <w:lang w:eastAsia="ru-RU"/>
        </w:rPr>
        <w:t xml:space="preserve"> (свыше 3 до 10 Гкал/ч) или обслуживание в котельной отдельных водогрейных и паровых котлов с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котла свыше 21 до 84 ГДж/ч (свыше 5 до 20 Гкал/ч).</w:t>
      </w:r>
    </w:p>
    <w:p w:rsidR="00473F6A" w:rsidRDefault="00C64561" w:rsidP="00473F6A">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***Повар 2 - 3 разрядов ЕТКС, утвержденной Постановлением Минтруда России от 5 марта 2004 г. N 30.</w:t>
      </w:r>
    </w:p>
    <w:p w:rsidR="00C64561" w:rsidRDefault="00C64561" w:rsidP="00473F6A">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Default="00473F6A" w:rsidP="00473F6A">
      <w:pPr>
        <w:spacing w:after="0" w:line="240" w:lineRule="auto"/>
        <w:jc w:val="both"/>
        <w:rPr>
          <w:rFonts w:ascii="Times New Roman" w:eastAsia="Times New Roman" w:hAnsi="Times New Roman" w:cs="Times New Roman"/>
          <w:sz w:val="24"/>
          <w:szCs w:val="24"/>
          <w:lang w:eastAsia="ru-RU"/>
        </w:rPr>
      </w:pPr>
    </w:p>
    <w:p w:rsidR="00473F6A" w:rsidRPr="00C64561" w:rsidRDefault="00473F6A" w:rsidP="00473F6A">
      <w:pPr>
        <w:spacing w:after="0" w:line="240" w:lineRule="auto"/>
        <w:jc w:val="both"/>
        <w:rPr>
          <w:rFonts w:ascii="Times New Roman" w:eastAsia="Times New Roman" w:hAnsi="Times New Roman" w:cs="Times New Roman"/>
          <w:sz w:val="24"/>
          <w:szCs w:val="24"/>
          <w:lang w:eastAsia="ru-RU"/>
        </w:rPr>
      </w:pPr>
    </w:p>
    <w:p w:rsidR="00C64561" w:rsidRPr="00C64561" w:rsidRDefault="00C64561" w:rsidP="00473F6A">
      <w:pPr>
        <w:spacing w:after="0"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Профессиональные квалификационные группы</w:t>
      </w:r>
      <w:r w:rsidRPr="00C64561">
        <w:rPr>
          <w:rFonts w:ascii="Times New Roman" w:eastAsia="Times New Roman" w:hAnsi="Times New Roman" w:cs="Times New Roman"/>
          <w:sz w:val="24"/>
          <w:szCs w:val="24"/>
          <w:lang w:eastAsia="ru-RU"/>
        </w:rPr>
        <w:br/>
        <w:t>"Общеотраслевые профессии рабочих второго уровня"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9"/>
        <w:gridCol w:w="4596"/>
        <w:gridCol w:w="1840"/>
      </w:tblGrid>
      <w:tr w:rsidR="00C64561" w:rsidRPr="00C64561" w:rsidTr="00C64561">
        <w:trPr>
          <w:trHeight w:val="15"/>
          <w:tblCellSpacing w:w="15" w:type="dxa"/>
        </w:trPr>
        <w:tc>
          <w:tcPr>
            <w:tcW w:w="3511"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C645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Квалификационный уровень </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Профессии рабочих, отнесенные к квалификационным уровням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Повышающий коэффициент </w:t>
            </w:r>
          </w:p>
        </w:tc>
      </w:tr>
      <w:tr w:rsidR="00C64561" w:rsidRPr="00C64561" w:rsidTr="00C645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квалификационный уровень </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водитель, машинист (кочегар) котельной &lt;*&gt;, машинист (кочегар) котельной &lt;**&gt;, оператор электронно-вычислительных и вычислительных машин, повар &lt;***&gt;</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1,15 </w:t>
            </w:r>
          </w:p>
        </w:tc>
      </w:tr>
    </w:tbl>
    <w:p w:rsidR="008B7A9E" w:rsidRDefault="00C64561" w:rsidP="008B7A9E">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____________</w:t>
      </w:r>
      <w:r w:rsidRPr="00C64561">
        <w:rPr>
          <w:rFonts w:ascii="Times New Roman" w:eastAsia="Times New Roman" w:hAnsi="Times New Roman" w:cs="Times New Roman"/>
          <w:sz w:val="24"/>
          <w:szCs w:val="24"/>
          <w:lang w:eastAsia="ru-RU"/>
        </w:rPr>
        <w:br/>
        <w:t xml:space="preserve">*Обслуживание водогрейных и паровых котлов суммарной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свыше 42 до 84 ГДж/</w:t>
      </w:r>
      <w:proofErr w:type="gramStart"/>
      <w:r w:rsidRPr="00C64561">
        <w:rPr>
          <w:rFonts w:ascii="Times New Roman" w:eastAsia="Times New Roman" w:hAnsi="Times New Roman" w:cs="Times New Roman"/>
          <w:sz w:val="24"/>
          <w:szCs w:val="24"/>
          <w:lang w:eastAsia="ru-RU"/>
        </w:rPr>
        <w:t>ч</w:t>
      </w:r>
      <w:proofErr w:type="gramEnd"/>
      <w:r w:rsidRPr="00C64561">
        <w:rPr>
          <w:rFonts w:ascii="Times New Roman" w:eastAsia="Times New Roman" w:hAnsi="Times New Roman" w:cs="Times New Roman"/>
          <w:sz w:val="24"/>
          <w:szCs w:val="24"/>
          <w:lang w:eastAsia="ru-RU"/>
        </w:rPr>
        <w:t xml:space="preserve"> (не более 20 Гкал/ч) или обслуживание в котельной отдельных водогрейных и паровых котлов с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котла свыше 84 до 273 ГДж/ч (свыше 20 до 65 Гкал/ч).</w:t>
      </w:r>
    </w:p>
    <w:p w:rsidR="008B7A9E" w:rsidRDefault="00C64561" w:rsidP="008B7A9E">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**Обслуживание водогрейных и паровых котлов суммарной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свыше 84 до 273 ГДж/</w:t>
      </w:r>
      <w:proofErr w:type="gramStart"/>
      <w:r w:rsidRPr="00C64561">
        <w:rPr>
          <w:rFonts w:ascii="Times New Roman" w:eastAsia="Times New Roman" w:hAnsi="Times New Roman" w:cs="Times New Roman"/>
          <w:sz w:val="24"/>
          <w:szCs w:val="24"/>
          <w:lang w:eastAsia="ru-RU"/>
        </w:rPr>
        <w:t>ч</w:t>
      </w:r>
      <w:proofErr w:type="gramEnd"/>
      <w:r w:rsidRPr="00C64561">
        <w:rPr>
          <w:rFonts w:ascii="Times New Roman" w:eastAsia="Times New Roman" w:hAnsi="Times New Roman" w:cs="Times New Roman"/>
          <w:sz w:val="24"/>
          <w:szCs w:val="24"/>
          <w:lang w:eastAsia="ru-RU"/>
        </w:rPr>
        <w:t xml:space="preserve"> (свыше 20 до 65 Гкал/ч) или обслуживание в котельной отдельных водогрейных и паровых котлов с </w:t>
      </w:r>
      <w:proofErr w:type="spellStart"/>
      <w:r w:rsidRPr="00C64561">
        <w:rPr>
          <w:rFonts w:ascii="Times New Roman" w:eastAsia="Times New Roman" w:hAnsi="Times New Roman" w:cs="Times New Roman"/>
          <w:sz w:val="24"/>
          <w:szCs w:val="24"/>
          <w:lang w:eastAsia="ru-RU"/>
        </w:rPr>
        <w:t>теплопроизводительностью</w:t>
      </w:r>
      <w:proofErr w:type="spellEnd"/>
      <w:r w:rsidRPr="00C64561">
        <w:rPr>
          <w:rFonts w:ascii="Times New Roman" w:eastAsia="Times New Roman" w:hAnsi="Times New Roman" w:cs="Times New Roman"/>
          <w:sz w:val="24"/>
          <w:szCs w:val="24"/>
          <w:lang w:eastAsia="ru-RU"/>
        </w:rPr>
        <w:t xml:space="preserve"> котла свыше 273 до 546 ГДж/ч (свыше 65 до 130 Гкал/ч).</w:t>
      </w:r>
    </w:p>
    <w:p w:rsidR="008B7A9E" w:rsidRDefault="00C64561" w:rsidP="008B7A9E">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***Повар 4 - 5 разрядов ЕТКС, утвержденной Постановлением Минтруда России от 5 марта 2004 г. N 30.</w:t>
      </w:r>
    </w:p>
    <w:p w:rsidR="00C64561" w:rsidRPr="00C64561" w:rsidRDefault="00C64561" w:rsidP="008B7A9E">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p>
    <w:p w:rsidR="00066F8D" w:rsidRDefault="00C64561" w:rsidP="008B7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4705">
        <w:rPr>
          <w:rFonts w:ascii="Times New Roman" w:eastAsia="Times New Roman" w:hAnsi="Times New Roman" w:cs="Times New Roman"/>
          <w:sz w:val="24"/>
          <w:szCs w:val="24"/>
          <w:highlight w:val="yellow"/>
          <w:lang w:eastAsia="ru-RU"/>
        </w:rPr>
        <w:br/>
      </w:r>
      <w:r w:rsidRPr="00C64561">
        <w:rPr>
          <w:rFonts w:ascii="Times New Roman" w:eastAsia="Times New Roman" w:hAnsi="Times New Roman" w:cs="Times New Roman"/>
          <w:sz w:val="24"/>
          <w:szCs w:val="24"/>
          <w:lang w:eastAsia="ru-RU"/>
        </w:rPr>
        <w:br/>
      </w:r>
    </w:p>
    <w:p w:rsidR="00066F8D" w:rsidRDefault="00066F8D"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C3DF5" w:rsidRDefault="003C3DF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C3DF5" w:rsidRDefault="003C3DF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B7A9E" w:rsidRDefault="008B7A9E"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00891" w:rsidRDefault="00300891" w:rsidP="00300891">
      <w:pPr>
        <w:spacing w:after="0" w:line="240" w:lineRule="auto"/>
        <w:rPr>
          <w:rFonts w:ascii="Times New Roman" w:eastAsia="Times New Roman" w:hAnsi="Times New Roman" w:cs="Times New Roman"/>
          <w:sz w:val="24"/>
          <w:szCs w:val="24"/>
          <w:lang w:eastAsia="ru-RU"/>
        </w:rPr>
      </w:pPr>
    </w:p>
    <w:p w:rsidR="00300891" w:rsidRDefault="00300891" w:rsidP="00300891">
      <w:pPr>
        <w:spacing w:after="0" w:line="240" w:lineRule="auto"/>
        <w:rPr>
          <w:rFonts w:ascii="Times New Roman" w:eastAsia="Times New Roman" w:hAnsi="Times New Roman" w:cs="Times New Roman"/>
          <w:sz w:val="24"/>
          <w:szCs w:val="24"/>
          <w:lang w:eastAsia="ru-RU"/>
        </w:rPr>
      </w:pPr>
    </w:p>
    <w:p w:rsidR="00D47F99" w:rsidRDefault="00FC2243" w:rsidP="00300891">
      <w:pPr>
        <w:spacing w:after="0"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w:t>
      </w:r>
    </w:p>
    <w:p w:rsidR="00C64561" w:rsidRDefault="00FC2243" w:rsidP="00300891">
      <w:pPr>
        <w:spacing w:after="0"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t>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300891" w:rsidRPr="00C64561" w:rsidRDefault="00300891" w:rsidP="00300891">
      <w:pPr>
        <w:spacing w:after="0" w:line="240" w:lineRule="auto"/>
        <w:jc w:val="right"/>
        <w:rPr>
          <w:rFonts w:ascii="Times New Roman" w:eastAsia="Times New Roman" w:hAnsi="Times New Roman" w:cs="Times New Roman"/>
          <w:sz w:val="24"/>
          <w:szCs w:val="24"/>
          <w:lang w:eastAsia="ru-RU"/>
        </w:rPr>
      </w:pPr>
    </w:p>
    <w:p w:rsidR="00D47F99" w:rsidRPr="00D47F99" w:rsidRDefault="00C64561" w:rsidP="00300891">
      <w:pPr>
        <w:spacing w:after="0" w:line="240" w:lineRule="auto"/>
        <w:jc w:val="center"/>
        <w:outlineLvl w:val="2"/>
        <w:rPr>
          <w:rFonts w:ascii="Times New Roman" w:eastAsia="Times New Roman" w:hAnsi="Times New Roman" w:cs="Times New Roman"/>
          <w:b/>
          <w:bCs/>
          <w:sz w:val="28"/>
          <w:szCs w:val="28"/>
          <w:lang w:eastAsia="ru-RU"/>
        </w:rPr>
      </w:pPr>
      <w:r w:rsidRPr="00D47F99">
        <w:rPr>
          <w:rFonts w:ascii="Times New Roman" w:eastAsia="Times New Roman" w:hAnsi="Times New Roman" w:cs="Times New Roman"/>
          <w:b/>
          <w:bCs/>
          <w:sz w:val="28"/>
          <w:szCs w:val="28"/>
          <w:lang w:eastAsia="ru-RU"/>
        </w:rPr>
        <w:t>ПРИМЕРНОЕ ПОЛОЖЕНИЕ</w:t>
      </w:r>
    </w:p>
    <w:p w:rsidR="00C64561" w:rsidRPr="00D47F99" w:rsidRDefault="00C64561" w:rsidP="00300891">
      <w:pPr>
        <w:spacing w:after="0" w:line="240" w:lineRule="auto"/>
        <w:jc w:val="center"/>
        <w:outlineLvl w:val="2"/>
        <w:rPr>
          <w:rFonts w:ascii="Times New Roman" w:eastAsia="Times New Roman" w:hAnsi="Times New Roman" w:cs="Times New Roman"/>
          <w:b/>
          <w:bCs/>
          <w:sz w:val="28"/>
          <w:szCs w:val="28"/>
          <w:lang w:eastAsia="ru-RU"/>
        </w:rPr>
      </w:pPr>
      <w:r w:rsidRPr="00D47F99">
        <w:rPr>
          <w:rFonts w:ascii="Times New Roman" w:eastAsia="Times New Roman" w:hAnsi="Times New Roman" w:cs="Times New Roman"/>
          <w:b/>
          <w:bCs/>
          <w:sz w:val="28"/>
          <w:szCs w:val="28"/>
          <w:lang w:eastAsia="ru-RU"/>
        </w:rPr>
        <w:t xml:space="preserve">о порядке </w:t>
      </w:r>
      <w:proofErr w:type="gramStart"/>
      <w:r w:rsidRPr="00D47F99">
        <w:rPr>
          <w:rFonts w:ascii="Times New Roman" w:eastAsia="Times New Roman" w:hAnsi="Times New Roman" w:cs="Times New Roman"/>
          <w:b/>
          <w:bCs/>
          <w:sz w:val="28"/>
          <w:szCs w:val="28"/>
          <w:lang w:eastAsia="ru-RU"/>
        </w:rPr>
        <w:t>распределения фонда оплаты труда неаудиторной занятости</w:t>
      </w:r>
      <w:proofErr w:type="gramEnd"/>
    </w:p>
    <w:p w:rsidR="004C03AF" w:rsidRDefault="00C64561" w:rsidP="00300891">
      <w:pPr>
        <w:spacing w:after="0" w:line="240" w:lineRule="auto"/>
        <w:jc w:val="center"/>
        <w:rPr>
          <w:rFonts w:ascii="Times New Roman" w:eastAsia="Times New Roman" w:hAnsi="Times New Roman" w:cs="Times New Roman"/>
          <w:sz w:val="28"/>
          <w:szCs w:val="28"/>
          <w:lang w:eastAsia="ru-RU"/>
        </w:rPr>
      </w:pPr>
      <w:r w:rsidRPr="00C64561">
        <w:rPr>
          <w:rFonts w:ascii="Times New Roman" w:eastAsia="Times New Roman" w:hAnsi="Times New Roman" w:cs="Times New Roman"/>
          <w:sz w:val="24"/>
          <w:szCs w:val="24"/>
          <w:lang w:eastAsia="ru-RU"/>
        </w:rPr>
        <w:br/>
      </w:r>
      <w:r w:rsidR="004C03AF">
        <w:rPr>
          <w:rFonts w:ascii="Times New Roman" w:eastAsia="Times New Roman" w:hAnsi="Times New Roman" w:cs="Times New Roman"/>
          <w:sz w:val="28"/>
          <w:szCs w:val="28"/>
          <w:lang w:eastAsia="ru-RU"/>
        </w:rPr>
        <w:t>1. Общие положения</w:t>
      </w:r>
    </w:p>
    <w:p w:rsidR="00D47F99" w:rsidRDefault="00C64561" w:rsidP="00300891">
      <w:pPr>
        <w:spacing w:after="0" w:line="240" w:lineRule="auto"/>
        <w:jc w:val="both"/>
        <w:rPr>
          <w:rFonts w:ascii="Times New Roman" w:eastAsia="Times New Roman" w:hAnsi="Times New Roman" w:cs="Times New Roman"/>
          <w:sz w:val="28"/>
          <w:szCs w:val="28"/>
          <w:lang w:eastAsia="ru-RU"/>
        </w:rPr>
      </w:pPr>
      <w:r w:rsidRPr="00D47F99">
        <w:rPr>
          <w:rFonts w:ascii="Times New Roman" w:eastAsia="Times New Roman" w:hAnsi="Times New Roman" w:cs="Times New Roman"/>
          <w:sz w:val="28"/>
          <w:szCs w:val="28"/>
          <w:lang w:eastAsia="ru-RU"/>
        </w:rPr>
        <w:br/>
      </w:r>
      <w:r w:rsidR="00D47F99">
        <w:rPr>
          <w:rFonts w:ascii="Times New Roman" w:eastAsia="Times New Roman" w:hAnsi="Times New Roman" w:cs="Times New Roman"/>
          <w:sz w:val="28"/>
          <w:szCs w:val="28"/>
          <w:lang w:eastAsia="ru-RU"/>
        </w:rPr>
        <w:t xml:space="preserve">          </w:t>
      </w:r>
      <w:r w:rsidRPr="00D47F99">
        <w:rPr>
          <w:rFonts w:ascii="Times New Roman" w:eastAsia="Times New Roman" w:hAnsi="Times New Roman" w:cs="Times New Roman"/>
          <w:sz w:val="28"/>
          <w:szCs w:val="28"/>
          <w:lang w:eastAsia="ru-RU"/>
        </w:rPr>
        <w:t>Настоящее Примерное положение разработано в целях усиления материальной заинтересованности работников образовательных организаций в повышении качества образовательного и воспитательного процессов, развитии их творческой активности и инициативы.</w:t>
      </w:r>
    </w:p>
    <w:p w:rsidR="00D47F99" w:rsidRDefault="00C64561" w:rsidP="00D47F99">
      <w:pPr>
        <w:spacing w:after="0" w:line="240" w:lineRule="auto"/>
        <w:ind w:firstLine="708"/>
        <w:jc w:val="both"/>
        <w:rPr>
          <w:rFonts w:ascii="Times New Roman" w:eastAsia="Times New Roman" w:hAnsi="Times New Roman" w:cs="Times New Roman"/>
          <w:sz w:val="28"/>
          <w:szCs w:val="28"/>
          <w:lang w:eastAsia="ru-RU"/>
        </w:rPr>
      </w:pPr>
      <w:r w:rsidRPr="00D47F99">
        <w:rPr>
          <w:rFonts w:ascii="Times New Roman" w:eastAsia="Times New Roman" w:hAnsi="Times New Roman" w:cs="Times New Roman"/>
          <w:sz w:val="28"/>
          <w:szCs w:val="28"/>
          <w:lang w:eastAsia="ru-RU"/>
        </w:rPr>
        <w:t>Настоящее Примерное положение определяет порядок установления расчета оплаты за неаудиторную занятость педагогических работников образовательной организации.</w:t>
      </w:r>
    </w:p>
    <w:p w:rsidR="00D47F99" w:rsidRDefault="00C64561" w:rsidP="00D47F99">
      <w:pPr>
        <w:spacing w:after="0" w:line="240" w:lineRule="auto"/>
        <w:ind w:firstLine="708"/>
        <w:jc w:val="both"/>
        <w:rPr>
          <w:rFonts w:ascii="Times New Roman" w:eastAsia="Times New Roman" w:hAnsi="Times New Roman" w:cs="Times New Roman"/>
          <w:sz w:val="28"/>
          <w:szCs w:val="28"/>
          <w:lang w:eastAsia="ru-RU"/>
        </w:rPr>
      </w:pPr>
      <w:r w:rsidRPr="00D47F99">
        <w:rPr>
          <w:rFonts w:ascii="Times New Roman" w:eastAsia="Times New Roman" w:hAnsi="Times New Roman" w:cs="Times New Roman"/>
          <w:sz w:val="28"/>
          <w:szCs w:val="28"/>
          <w:lang w:eastAsia="ru-RU"/>
        </w:rPr>
        <w:t>Осуществление всех видов выплат, предусмотренных Примерным положением, производится на основании приказа руководителя образовательной организации.</w:t>
      </w:r>
    </w:p>
    <w:p w:rsidR="00C64561" w:rsidRPr="00D47F99" w:rsidRDefault="00C64561" w:rsidP="00D47F99">
      <w:pPr>
        <w:spacing w:after="0" w:line="240" w:lineRule="auto"/>
        <w:ind w:firstLine="708"/>
        <w:jc w:val="both"/>
        <w:rPr>
          <w:rFonts w:ascii="Times New Roman" w:eastAsia="Times New Roman" w:hAnsi="Times New Roman" w:cs="Times New Roman"/>
          <w:sz w:val="28"/>
          <w:szCs w:val="28"/>
          <w:lang w:eastAsia="ru-RU"/>
        </w:rPr>
      </w:pPr>
      <w:r w:rsidRPr="00D47F99">
        <w:rPr>
          <w:rFonts w:ascii="Times New Roman" w:eastAsia="Times New Roman" w:hAnsi="Times New Roman" w:cs="Times New Roman"/>
          <w:sz w:val="28"/>
          <w:szCs w:val="28"/>
          <w:lang w:eastAsia="ru-RU"/>
        </w:rPr>
        <w:t xml:space="preserve">Примерное положение о порядке </w:t>
      </w:r>
      <w:proofErr w:type="gramStart"/>
      <w:r w:rsidRPr="00D47F99">
        <w:rPr>
          <w:rFonts w:ascii="Times New Roman" w:eastAsia="Times New Roman" w:hAnsi="Times New Roman" w:cs="Times New Roman"/>
          <w:sz w:val="28"/>
          <w:szCs w:val="28"/>
          <w:lang w:eastAsia="ru-RU"/>
        </w:rPr>
        <w:t>распределения фонда оплаты труда неаудиторной занятости</w:t>
      </w:r>
      <w:proofErr w:type="gramEnd"/>
      <w:r w:rsidRPr="00D47F99">
        <w:rPr>
          <w:rFonts w:ascii="Times New Roman" w:eastAsia="Times New Roman" w:hAnsi="Times New Roman" w:cs="Times New Roman"/>
          <w:sz w:val="28"/>
          <w:szCs w:val="28"/>
          <w:lang w:eastAsia="ru-RU"/>
        </w:rPr>
        <w:t xml:space="preserve"> утверждается приказом руководителя образовательной организации с учетом мнения выборного профсоюзного органа.</w:t>
      </w:r>
      <w:r w:rsidRPr="00D47F99">
        <w:rPr>
          <w:rFonts w:ascii="Times New Roman" w:eastAsia="Times New Roman" w:hAnsi="Times New Roman" w:cs="Times New Roman"/>
          <w:sz w:val="28"/>
          <w:szCs w:val="28"/>
          <w:lang w:eastAsia="ru-RU"/>
        </w:rPr>
        <w:br/>
      </w:r>
    </w:p>
    <w:p w:rsidR="00D47F99" w:rsidRDefault="00C64561" w:rsidP="00D47F99">
      <w:pPr>
        <w:spacing w:after="0" w:line="240" w:lineRule="auto"/>
        <w:jc w:val="center"/>
        <w:rPr>
          <w:rFonts w:ascii="Times New Roman" w:eastAsia="Times New Roman" w:hAnsi="Times New Roman" w:cs="Times New Roman"/>
          <w:sz w:val="28"/>
          <w:szCs w:val="28"/>
          <w:lang w:eastAsia="ru-RU"/>
        </w:rPr>
      </w:pPr>
      <w:r w:rsidRPr="00D47F99">
        <w:rPr>
          <w:rFonts w:ascii="Times New Roman" w:eastAsia="Times New Roman" w:hAnsi="Times New Roman" w:cs="Times New Roman"/>
          <w:sz w:val="28"/>
          <w:szCs w:val="28"/>
          <w:lang w:eastAsia="ru-RU"/>
        </w:rPr>
        <w:t>2. Расчет оплаты за неаудиторную занятость</w:t>
      </w:r>
    </w:p>
    <w:p w:rsidR="00D47F99" w:rsidRDefault="00D47F99" w:rsidP="00D47F99">
      <w:pPr>
        <w:spacing w:after="0" w:line="240" w:lineRule="auto"/>
        <w:rPr>
          <w:rFonts w:ascii="Times New Roman" w:eastAsia="Times New Roman" w:hAnsi="Times New Roman" w:cs="Times New Roman"/>
          <w:sz w:val="28"/>
          <w:szCs w:val="28"/>
          <w:lang w:eastAsia="ru-RU"/>
        </w:rPr>
      </w:pPr>
    </w:p>
    <w:p w:rsidR="004C03AF" w:rsidRDefault="00C64561" w:rsidP="00D47F99">
      <w:pPr>
        <w:spacing w:after="0" w:line="240" w:lineRule="auto"/>
        <w:jc w:val="both"/>
        <w:rPr>
          <w:rFonts w:ascii="Times New Roman" w:eastAsia="Times New Roman" w:hAnsi="Times New Roman" w:cs="Times New Roman"/>
          <w:sz w:val="28"/>
          <w:szCs w:val="28"/>
          <w:lang w:eastAsia="ru-RU"/>
        </w:rPr>
      </w:pPr>
      <w:r w:rsidRPr="00D47F99">
        <w:rPr>
          <w:rFonts w:ascii="Times New Roman" w:eastAsia="Times New Roman" w:hAnsi="Times New Roman" w:cs="Times New Roman"/>
          <w:sz w:val="28"/>
          <w:szCs w:val="28"/>
          <w:lang w:eastAsia="ru-RU"/>
        </w:rPr>
        <w:t xml:space="preserve">2.1. Неаудиторная занятость педагогического персонала предполагает выполнение функций, связанных с образовательным процессом, но не относящихся к основной деятельности учителя (преподавателя): работа, направленная на создание условий для обеспечения образовательного процесса, и непосредственная работа </w:t>
      </w:r>
      <w:proofErr w:type="gramStart"/>
      <w:r w:rsidRPr="00D47F99">
        <w:rPr>
          <w:rFonts w:ascii="Times New Roman" w:eastAsia="Times New Roman" w:hAnsi="Times New Roman" w:cs="Times New Roman"/>
          <w:sz w:val="28"/>
          <w:szCs w:val="28"/>
          <w:lang w:eastAsia="ru-RU"/>
        </w:rPr>
        <w:t>с</w:t>
      </w:r>
      <w:proofErr w:type="gramEnd"/>
      <w:r w:rsidRPr="00D47F99">
        <w:rPr>
          <w:rFonts w:ascii="Times New Roman" w:eastAsia="Times New Roman" w:hAnsi="Times New Roman" w:cs="Times New Roman"/>
          <w:sz w:val="28"/>
          <w:szCs w:val="28"/>
          <w:lang w:eastAsia="ru-RU"/>
        </w:rPr>
        <w:t xml:space="preserve"> обу</w:t>
      </w:r>
      <w:r w:rsidR="00D47F99">
        <w:rPr>
          <w:rFonts w:ascii="Times New Roman" w:eastAsia="Times New Roman" w:hAnsi="Times New Roman" w:cs="Times New Roman"/>
          <w:sz w:val="28"/>
          <w:szCs w:val="28"/>
          <w:lang w:eastAsia="ru-RU"/>
        </w:rPr>
        <w:t>чающимися во внеурочное время.</w:t>
      </w:r>
      <w:r w:rsidR="00D47F99">
        <w:rPr>
          <w:rFonts w:ascii="Times New Roman" w:eastAsia="Times New Roman" w:hAnsi="Times New Roman" w:cs="Times New Roman"/>
          <w:sz w:val="28"/>
          <w:szCs w:val="28"/>
          <w:lang w:eastAsia="ru-RU"/>
        </w:rPr>
        <w:br/>
      </w:r>
      <w:r w:rsidRPr="00D47F99">
        <w:rPr>
          <w:rFonts w:ascii="Times New Roman" w:eastAsia="Times New Roman" w:hAnsi="Times New Roman" w:cs="Times New Roman"/>
          <w:sz w:val="28"/>
          <w:szCs w:val="28"/>
          <w:lang w:eastAsia="ru-RU"/>
        </w:rPr>
        <w:t>Неаудиторная занятость включает следующие виды деятельности:</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proofErr w:type="gramStart"/>
      <w:r w:rsidRPr="004C03AF">
        <w:rPr>
          <w:rFonts w:ascii="Times New Roman" w:eastAsia="Times New Roman" w:hAnsi="Times New Roman" w:cs="Times New Roman"/>
          <w:sz w:val="28"/>
          <w:szCs w:val="28"/>
          <w:lang w:eastAsia="ru-RU"/>
        </w:rPr>
        <w:t>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roofErr w:type="gramEnd"/>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руководство предметными комиссиями, методическими, научно-методическими объединениями;</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кружковая работа;</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проведение внеклассной работы по физическому воспитанию;</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 xml:space="preserve">внеклассная организационная и воспитательная работа с </w:t>
      </w:r>
      <w:proofErr w:type="gramStart"/>
      <w:r w:rsidRPr="004C03AF">
        <w:rPr>
          <w:rFonts w:ascii="Times New Roman" w:eastAsia="Times New Roman" w:hAnsi="Times New Roman" w:cs="Times New Roman"/>
          <w:sz w:val="28"/>
          <w:szCs w:val="28"/>
          <w:lang w:eastAsia="ru-RU"/>
        </w:rPr>
        <w:t>обучающимися</w:t>
      </w:r>
      <w:proofErr w:type="gramEnd"/>
      <w:r w:rsidRPr="004C03AF">
        <w:rPr>
          <w:rFonts w:ascii="Times New Roman" w:eastAsia="Times New Roman" w:hAnsi="Times New Roman" w:cs="Times New Roman"/>
          <w:sz w:val="28"/>
          <w:szCs w:val="28"/>
          <w:lang w:eastAsia="ru-RU"/>
        </w:rPr>
        <w:t>, в том числе работа в режиме "школы полного дня";</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 xml:space="preserve">работа с группой </w:t>
      </w:r>
      <w:proofErr w:type="spellStart"/>
      <w:r w:rsidRPr="004C03AF">
        <w:rPr>
          <w:rFonts w:ascii="Times New Roman" w:eastAsia="Times New Roman" w:hAnsi="Times New Roman" w:cs="Times New Roman"/>
          <w:sz w:val="28"/>
          <w:szCs w:val="28"/>
          <w:lang w:eastAsia="ru-RU"/>
        </w:rPr>
        <w:t>предшкольной</w:t>
      </w:r>
      <w:proofErr w:type="spellEnd"/>
      <w:r w:rsidRPr="004C03AF">
        <w:rPr>
          <w:rFonts w:ascii="Times New Roman" w:eastAsia="Times New Roman" w:hAnsi="Times New Roman" w:cs="Times New Roman"/>
          <w:sz w:val="28"/>
          <w:szCs w:val="28"/>
          <w:lang w:eastAsia="ru-RU"/>
        </w:rPr>
        <w:t xml:space="preserve"> подготовки;</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lastRenderedPageBreak/>
        <w:t>методическая работа, научно-методическая работа;</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 xml:space="preserve">организация трудового обучения, общественно полезного труда и профориентации </w:t>
      </w:r>
      <w:proofErr w:type="gramStart"/>
      <w:r w:rsidRPr="004C03AF">
        <w:rPr>
          <w:rFonts w:ascii="Times New Roman" w:eastAsia="Times New Roman" w:hAnsi="Times New Roman" w:cs="Times New Roman"/>
          <w:sz w:val="28"/>
          <w:szCs w:val="28"/>
          <w:lang w:eastAsia="ru-RU"/>
        </w:rPr>
        <w:t>обучающихся</w:t>
      </w:r>
      <w:proofErr w:type="gramEnd"/>
      <w:r w:rsidRPr="004C03AF">
        <w:rPr>
          <w:rFonts w:ascii="Times New Roman" w:eastAsia="Times New Roman" w:hAnsi="Times New Roman" w:cs="Times New Roman"/>
          <w:sz w:val="28"/>
          <w:szCs w:val="28"/>
          <w:lang w:eastAsia="ru-RU"/>
        </w:rPr>
        <w:t>;</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 xml:space="preserve">организация проезда </w:t>
      </w:r>
      <w:proofErr w:type="gramStart"/>
      <w:r w:rsidRPr="004C03AF">
        <w:rPr>
          <w:rFonts w:ascii="Times New Roman" w:eastAsia="Times New Roman" w:hAnsi="Times New Roman" w:cs="Times New Roman"/>
          <w:sz w:val="28"/>
          <w:szCs w:val="28"/>
          <w:lang w:eastAsia="ru-RU"/>
        </w:rPr>
        <w:t>обучающихся</w:t>
      </w:r>
      <w:proofErr w:type="gramEnd"/>
      <w:r w:rsidRPr="004C03AF">
        <w:rPr>
          <w:rFonts w:ascii="Times New Roman" w:eastAsia="Times New Roman" w:hAnsi="Times New Roman" w:cs="Times New Roman"/>
          <w:sz w:val="28"/>
          <w:szCs w:val="28"/>
          <w:lang w:eastAsia="ru-RU"/>
        </w:rPr>
        <w:t xml:space="preserve"> к месту учебы и обратно;</w:t>
      </w:r>
    </w:p>
    <w:p w:rsidR="004C03AF" w:rsidRDefault="00C64561" w:rsidP="004C03AF">
      <w:pPr>
        <w:pStyle w:val="a9"/>
        <w:numPr>
          <w:ilvl w:val="0"/>
          <w:numId w:val="10"/>
        </w:num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иные формы работы с обучающимися и (или) их родителями (законными представителями).</w:t>
      </w:r>
    </w:p>
    <w:p w:rsidR="004C03AF" w:rsidRDefault="00C64561" w:rsidP="004C03AF">
      <w:pPr>
        <w:spacing w:after="0" w:line="240" w:lineRule="auto"/>
        <w:ind w:left="360"/>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2.2. Расчет ежемесячной оплаты за неаудиторную занятость осуществляется по балльной системе:</w:t>
      </w:r>
    </w:p>
    <w:p w:rsidR="00C64561" w:rsidRPr="004C03AF" w:rsidRDefault="00C64561" w:rsidP="004C03AF">
      <w:pPr>
        <w:spacing w:after="0" w:line="240" w:lineRule="auto"/>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9"/>
        <w:gridCol w:w="1796"/>
      </w:tblGrid>
      <w:tr w:rsidR="00C64561" w:rsidRPr="00C64561" w:rsidTr="00C64561">
        <w:trPr>
          <w:trHeight w:val="15"/>
          <w:tblCellSpacing w:w="15" w:type="dxa"/>
        </w:trPr>
        <w:tc>
          <w:tcPr>
            <w:tcW w:w="9425"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Виды деятельности неаудиторной занятости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Баллы </w:t>
            </w:r>
            <w:r w:rsidRPr="00C64561">
              <w:rPr>
                <w:rFonts w:ascii="Times New Roman" w:eastAsia="Times New Roman" w:hAnsi="Times New Roman" w:cs="Times New Roman"/>
                <w:sz w:val="24"/>
                <w:szCs w:val="24"/>
                <w:lang w:eastAsia="ru-RU"/>
              </w:rPr>
              <w:br/>
              <w:t>(от и до)</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 </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1 - 3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Кружковая работа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1 - 2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Внеклассная организационная и воспитательная работа с </w:t>
            </w:r>
            <w:proofErr w:type="gramStart"/>
            <w:r w:rsidRPr="00C64561">
              <w:rPr>
                <w:rFonts w:ascii="Times New Roman" w:eastAsia="Times New Roman" w:hAnsi="Times New Roman" w:cs="Times New Roman"/>
                <w:sz w:val="24"/>
                <w:szCs w:val="24"/>
                <w:lang w:eastAsia="ru-RU"/>
              </w:rPr>
              <w:t>обучающимися</w:t>
            </w:r>
            <w:proofErr w:type="gramEnd"/>
            <w:r w:rsidRPr="00C6456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1 - 2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Руководство предметными комиссиями, методическими, научно-методическими объединениями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1 - 2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Методическая работа, научно-методическая работа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1 - 2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Организация трудового обучения, общественно полезного труда и профориентации </w:t>
            </w:r>
            <w:proofErr w:type="gramStart"/>
            <w:r w:rsidRPr="00C64561">
              <w:rPr>
                <w:rFonts w:ascii="Times New Roman" w:eastAsia="Times New Roman" w:hAnsi="Times New Roman" w:cs="Times New Roman"/>
                <w:sz w:val="24"/>
                <w:szCs w:val="24"/>
                <w:lang w:eastAsia="ru-RU"/>
              </w:rPr>
              <w:t>обучающихся</w:t>
            </w:r>
            <w:proofErr w:type="gramEnd"/>
            <w:r w:rsidRPr="00C6456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1 - 2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Организация проезда </w:t>
            </w:r>
            <w:proofErr w:type="gramStart"/>
            <w:r w:rsidRPr="00C64561">
              <w:rPr>
                <w:rFonts w:ascii="Times New Roman" w:eastAsia="Times New Roman" w:hAnsi="Times New Roman" w:cs="Times New Roman"/>
                <w:sz w:val="24"/>
                <w:szCs w:val="24"/>
                <w:lang w:eastAsia="ru-RU"/>
              </w:rPr>
              <w:t>обучающихся</w:t>
            </w:r>
            <w:proofErr w:type="gramEnd"/>
            <w:r w:rsidRPr="00C64561">
              <w:rPr>
                <w:rFonts w:ascii="Times New Roman" w:eastAsia="Times New Roman" w:hAnsi="Times New Roman" w:cs="Times New Roman"/>
                <w:sz w:val="24"/>
                <w:szCs w:val="24"/>
                <w:lang w:eastAsia="ru-RU"/>
              </w:rPr>
              <w:t xml:space="preserve"> к месту учебы и обратно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1 - 2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Иные формы работы с обучающимися и (или) их родителями (законными представителями)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1 - 2 </w:t>
            </w:r>
          </w:p>
        </w:tc>
      </w:tr>
      <w:tr w:rsidR="00C64561" w:rsidRPr="00C64561" w:rsidTr="00C64561">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Итого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X </w:t>
            </w:r>
          </w:p>
        </w:tc>
      </w:tr>
    </w:tbl>
    <w:p w:rsidR="004C03AF" w:rsidRDefault="00C64561" w:rsidP="004C03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2.2.1. Расчет средней стоимости одного балла неаудиторной занятости педагогического персонала (</w:t>
      </w:r>
      <w:proofErr w:type="spellStart"/>
      <w:r w:rsidRPr="004C03AF">
        <w:rPr>
          <w:rFonts w:ascii="Times New Roman" w:eastAsia="Times New Roman" w:hAnsi="Times New Roman" w:cs="Times New Roman"/>
          <w:sz w:val="28"/>
          <w:szCs w:val="28"/>
          <w:lang w:eastAsia="ru-RU"/>
        </w:rPr>
        <w:t>СтБ</w:t>
      </w:r>
      <w:proofErr w:type="spellEnd"/>
      <w:r w:rsidRPr="004C03AF">
        <w:rPr>
          <w:rFonts w:ascii="Times New Roman" w:eastAsia="Times New Roman" w:hAnsi="Times New Roman" w:cs="Times New Roman"/>
          <w:sz w:val="28"/>
          <w:szCs w:val="28"/>
          <w:lang w:eastAsia="ru-RU"/>
        </w:rPr>
        <w:t>) определяется по формуле:</w:t>
      </w:r>
    </w:p>
    <w:p w:rsidR="00C64561" w:rsidRPr="00D52432" w:rsidRDefault="00C64561" w:rsidP="00C64561">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D52432">
        <w:rPr>
          <w:rFonts w:ascii="Times New Roman" w:eastAsia="Times New Roman" w:hAnsi="Times New Roman" w:cs="Times New Roman"/>
          <w:b/>
          <w:sz w:val="28"/>
          <w:szCs w:val="28"/>
          <w:lang w:eastAsia="ru-RU"/>
        </w:rPr>
        <w:t>СтБ</w:t>
      </w:r>
      <w:proofErr w:type="spellEnd"/>
      <w:r w:rsidRPr="00D52432">
        <w:rPr>
          <w:rFonts w:ascii="Times New Roman" w:eastAsia="Times New Roman" w:hAnsi="Times New Roman" w:cs="Times New Roman"/>
          <w:b/>
          <w:sz w:val="28"/>
          <w:szCs w:val="28"/>
          <w:lang w:eastAsia="ru-RU"/>
        </w:rPr>
        <w:t xml:space="preserve"> = </w:t>
      </w:r>
      <w:proofErr w:type="spellStart"/>
      <w:r w:rsidRPr="00D52432">
        <w:rPr>
          <w:rFonts w:ascii="Times New Roman" w:eastAsia="Times New Roman" w:hAnsi="Times New Roman" w:cs="Times New Roman"/>
          <w:b/>
          <w:sz w:val="28"/>
          <w:szCs w:val="28"/>
          <w:lang w:eastAsia="ru-RU"/>
        </w:rPr>
        <w:t>ФОТоп</w:t>
      </w:r>
      <w:proofErr w:type="gramStart"/>
      <w:r w:rsidRPr="00D52432">
        <w:rPr>
          <w:rFonts w:ascii="Times New Roman" w:eastAsia="Times New Roman" w:hAnsi="Times New Roman" w:cs="Times New Roman"/>
          <w:b/>
          <w:sz w:val="28"/>
          <w:szCs w:val="28"/>
          <w:lang w:eastAsia="ru-RU"/>
        </w:rPr>
        <w:t>.н</w:t>
      </w:r>
      <w:proofErr w:type="gramEnd"/>
      <w:r w:rsidRPr="00D52432">
        <w:rPr>
          <w:rFonts w:ascii="Times New Roman" w:eastAsia="Times New Roman" w:hAnsi="Times New Roman" w:cs="Times New Roman"/>
          <w:b/>
          <w:sz w:val="28"/>
          <w:szCs w:val="28"/>
          <w:lang w:eastAsia="ru-RU"/>
        </w:rPr>
        <w:t>еауд</w:t>
      </w:r>
      <w:proofErr w:type="spellEnd"/>
      <w:r w:rsidRPr="00D52432">
        <w:rPr>
          <w:rFonts w:ascii="Times New Roman" w:eastAsia="Times New Roman" w:hAnsi="Times New Roman" w:cs="Times New Roman"/>
          <w:b/>
          <w:sz w:val="28"/>
          <w:szCs w:val="28"/>
          <w:lang w:eastAsia="ru-RU"/>
        </w:rPr>
        <w:t xml:space="preserve"> : ОБ, где:</w:t>
      </w:r>
    </w:p>
    <w:p w:rsidR="00D52432" w:rsidRDefault="00C64561" w:rsidP="00D52432">
      <w:p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ФОТ</w:t>
      </w:r>
      <w:r w:rsidR="00D52432">
        <w:rPr>
          <w:rFonts w:ascii="Times New Roman" w:eastAsia="Times New Roman" w:hAnsi="Times New Roman" w:cs="Times New Roman"/>
          <w:sz w:val="28"/>
          <w:szCs w:val="28"/>
          <w:lang w:eastAsia="ru-RU"/>
        </w:rPr>
        <w:t xml:space="preserve"> </w:t>
      </w:r>
      <w:r w:rsidRPr="004C03AF">
        <w:rPr>
          <w:rFonts w:ascii="Times New Roman" w:eastAsia="Times New Roman" w:hAnsi="Times New Roman" w:cs="Times New Roman"/>
          <w:sz w:val="28"/>
          <w:szCs w:val="28"/>
          <w:lang w:eastAsia="ru-RU"/>
        </w:rPr>
        <w:t>оп</w:t>
      </w:r>
      <w:proofErr w:type="gramStart"/>
      <w:r w:rsidRPr="004C03AF">
        <w:rPr>
          <w:rFonts w:ascii="Times New Roman" w:eastAsia="Times New Roman" w:hAnsi="Times New Roman" w:cs="Times New Roman"/>
          <w:sz w:val="28"/>
          <w:szCs w:val="28"/>
          <w:lang w:eastAsia="ru-RU"/>
        </w:rPr>
        <w:t>.</w:t>
      </w:r>
      <w:proofErr w:type="gramEnd"/>
      <w:r w:rsidR="00D52432">
        <w:rPr>
          <w:rFonts w:ascii="Times New Roman" w:eastAsia="Times New Roman" w:hAnsi="Times New Roman" w:cs="Times New Roman"/>
          <w:sz w:val="28"/>
          <w:szCs w:val="28"/>
          <w:lang w:eastAsia="ru-RU"/>
        </w:rPr>
        <w:t xml:space="preserve"> </w:t>
      </w:r>
      <w:proofErr w:type="spellStart"/>
      <w:proofErr w:type="gramStart"/>
      <w:r w:rsidRPr="004C03AF">
        <w:rPr>
          <w:rFonts w:ascii="Times New Roman" w:eastAsia="Times New Roman" w:hAnsi="Times New Roman" w:cs="Times New Roman"/>
          <w:sz w:val="28"/>
          <w:szCs w:val="28"/>
          <w:lang w:eastAsia="ru-RU"/>
        </w:rPr>
        <w:t>н</w:t>
      </w:r>
      <w:proofErr w:type="gramEnd"/>
      <w:r w:rsidRPr="004C03AF">
        <w:rPr>
          <w:rFonts w:ascii="Times New Roman" w:eastAsia="Times New Roman" w:hAnsi="Times New Roman" w:cs="Times New Roman"/>
          <w:sz w:val="28"/>
          <w:szCs w:val="28"/>
          <w:lang w:eastAsia="ru-RU"/>
        </w:rPr>
        <w:t>еауд</w:t>
      </w:r>
      <w:proofErr w:type="spellEnd"/>
      <w:r w:rsidRPr="004C03AF">
        <w:rPr>
          <w:rFonts w:ascii="Times New Roman" w:eastAsia="Times New Roman" w:hAnsi="Times New Roman" w:cs="Times New Roman"/>
          <w:sz w:val="28"/>
          <w:szCs w:val="28"/>
          <w:lang w:eastAsia="ru-RU"/>
        </w:rPr>
        <w:t xml:space="preserve"> - фонд оплаты</w:t>
      </w:r>
      <w:r w:rsidR="00D52432">
        <w:rPr>
          <w:rFonts w:ascii="Times New Roman" w:eastAsia="Times New Roman" w:hAnsi="Times New Roman" w:cs="Times New Roman"/>
          <w:sz w:val="28"/>
          <w:szCs w:val="28"/>
          <w:lang w:eastAsia="ru-RU"/>
        </w:rPr>
        <w:t xml:space="preserve"> труда неаудиторной занятости;</w:t>
      </w:r>
    </w:p>
    <w:p w:rsidR="00D52432" w:rsidRDefault="00C64561" w:rsidP="00D52432">
      <w:p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ОБ - общее количество баллов по всем видам деятельности всего педагогического персонала.</w:t>
      </w:r>
    </w:p>
    <w:p w:rsidR="00D52432" w:rsidRDefault="00C64561" w:rsidP="00D52432">
      <w:pPr>
        <w:spacing w:after="0" w:line="240" w:lineRule="auto"/>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2.2.2. Расчет оплаты за неаудиторную занятость педагогического персонала (</w:t>
      </w:r>
      <w:proofErr w:type="spellStart"/>
      <w:r w:rsidRPr="004C03AF">
        <w:rPr>
          <w:rFonts w:ascii="Times New Roman" w:eastAsia="Times New Roman" w:hAnsi="Times New Roman" w:cs="Times New Roman"/>
          <w:sz w:val="28"/>
          <w:szCs w:val="28"/>
          <w:lang w:eastAsia="ru-RU"/>
        </w:rPr>
        <w:t>Днз</w:t>
      </w:r>
      <w:proofErr w:type="spellEnd"/>
      <w:r w:rsidRPr="004C03AF">
        <w:rPr>
          <w:rFonts w:ascii="Times New Roman" w:eastAsia="Times New Roman" w:hAnsi="Times New Roman" w:cs="Times New Roman"/>
          <w:sz w:val="28"/>
          <w:szCs w:val="28"/>
          <w:lang w:eastAsia="ru-RU"/>
        </w:rPr>
        <w:t>) определяется по формуле:</w:t>
      </w:r>
    </w:p>
    <w:p w:rsidR="00300891" w:rsidRDefault="00300891" w:rsidP="00300891">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Днз</w:t>
      </w:r>
      <w:proofErr w:type="spellEnd"/>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СтБ</w:t>
      </w:r>
      <w:proofErr w:type="spellEnd"/>
      <w:r>
        <w:rPr>
          <w:rFonts w:ascii="Times New Roman" w:eastAsia="Times New Roman" w:hAnsi="Times New Roman" w:cs="Times New Roman"/>
          <w:b/>
          <w:sz w:val="28"/>
          <w:szCs w:val="28"/>
          <w:lang w:eastAsia="ru-RU"/>
        </w:rPr>
        <w:t xml:space="preserve"> x n, где:</w:t>
      </w:r>
    </w:p>
    <w:p w:rsidR="00C64561" w:rsidRPr="00300891" w:rsidRDefault="00C64561" w:rsidP="00300891">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spellStart"/>
      <w:r w:rsidRPr="004C03AF">
        <w:rPr>
          <w:rFonts w:ascii="Times New Roman" w:eastAsia="Times New Roman" w:hAnsi="Times New Roman" w:cs="Times New Roman"/>
          <w:sz w:val="28"/>
          <w:szCs w:val="28"/>
          <w:lang w:eastAsia="ru-RU"/>
        </w:rPr>
        <w:t>СтБ</w:t>
      </w:r>
      <w:proofErr w:type="spellEnd"/>
      <w:r w:rsidRPr="004C03AF">
        <w:rPr>
          <w:rFonts w:ascii="Times New Roman" w:eastAsia="Times New Roman" w:hAnsi="Times New Roman" w:cs="Times New Roman"/>
          <w:sz w:val="28"/>
          <w:szCs w:val="28"/>
          <w:lang w:eastAsia="ru-RU"/>
        </w:rPr>
        <w:t xml:space="preserve"> - стоимость одного балла неаудиторной занято</w:t>
      </w:r>
      <w:r w:rsidR="00300891">
        <w:rPr>
          <w:rFonts w:ascii="Times New Roman" w:eastAsia="Times New Roman" w:hAnsi="Times New Roman" w:cs="Times New Roman"/>
          <w:sz w:val="28"/>
          <w:szCs w:val="28"/>
          <w:lang w:eastAsia="ru-RU"/>
        </w:rPr>
        <w:t>сти педагогического персонала;</w:t>
      </w:r>
      <w:r w:rsidR="00300891">
        <w:rPr>
          <w:rFonts w:ascii="Times New Roman" w:eastAsia="Times New Roman" w:hAnsi="Times New Roman" w:cs="Times New Roman"/>
          <w:sz w:val="28"/>
          <w:szCs w:val="28"/>
          <w:lang w:eastAsia="ru-RU"/>
        </w:rPr>
        <w:br/>
      </w:r>
      <w:r w:rsidRPr="004C03AF">
        <w:rPr>
          <w:rFonts w:ascii="Times New Roman" w:eastAsia="Times New Roman" w:hAnsi="Times New Roman" w:cs="Times New Roman"/>
          <w:sz w:val="28"/>
          <w:szCs w:val="28"/>
          <w:lang w:eastAsia="ru-RU"/>
        </w:rPr>
        <w:t>n - общее количество баллов, набранных педагогическим работником.</w:t>
      </w:r>
    </w:p>
    <w:p w:rsidR="00FC2243" w:rsidRPr="00C64561" w:rsidRDefault="00FC2243" w:rsidP="00FC2243">
      <w:pPr>
        <w:spacing w:before="100" w:beforeAutospacing="1" w:after="240"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300891" w:rsidRDefault="00C64561" w:rsidP="00300891">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 xml:space="preserve">ПРИМЕРНОЕ </w:t>
      </w:r>
      <w:r w:rsidRPr="00300891">
        <w:rPr>
          <w:rFonts w:ascii="Times New Roman" w:eastAsia="Times New Roman" w:hAnsi="Times New Roman" w:cs="Times New Roman"/>
          <w:b/>
          <w:bCs/>
          <w:sz w:val="28"/>
          <w:szCs w:val="28"/>
          <w:lang w:eastAsia="ru-RU"/>
        </w:rPr>
        <w:t>ПОЛОЖЕНИЕ</w:t>
      </w:r>
    </w:p>
    <w:p w:rsidR="00C64561" w:rsidRPr="00C64561" w:rsidRDefault="00C64561" w:rsidP="00300891">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о распределении фонда стимулирующих выплат</w:t>
      </w:r>
    </w:p>
    <w:p w:rsidR="00300891" w:rsidRPr="00300891" w:rsidRDefault="00C64561" w:rsidP="00300891">
      <w:pPr>
        <w:pStyle w:val="a9"/>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00891">
        <w:rPr>
          <w:rFonts w:ascii="Times New Roman" w:eastAsia="Times New Roman" w:hAnsi="Times New Roman" w:cs="Times New Roman"/>
          <w:sz w:val="28"/>
          <w:szCs w:val="28"/>
          <w:lang w:eastAsia="ru-RU"/>
        </w:rPr>
        <w:t xml:space="preserve">Выплаты стимулирующего характера - выплаты работникам образовательной организации, устанавливаемые с целью повышения мотивации качественного труда работников и их </w:t>
      </w:r>
      <w:r w:rsidR="00300891" w:rsidRPr="00300891">
        <w:rPr>
          <w:rFonts w:ascii="Times New Roman" w:eastAsia="Times New Roman" w:hAnsi="Times New Roman" w:cs="Times New Roman"/>
          <w:sz w:val="28"/>
          <w:szCs w:val="28"/>
          <w:lang w:eastAsia="ru-RU"/>
        </w:rPr>
        <w:t>поощрения за результаты труда.</w:t>
      </w:r>
      <w:r w:rsidR="00300891" w:rsidRPr="00300891">
        <w:rPr>
          <w:rFonts w:ascii="Times New Roman" w:eastAsia="Times New Roman" w:hAnsi="Times New Roman" w:cs="Times New Roman"/>
          <w:sz w:val="28"/>
          <w:szCs w:val="28"/>
          <w:lang w:eastAsia="ru-RU"/>
        </w:rPr>
        <w:br/>
      </w:r>
      <w:r w:rsidRPr="00300891">
        <w:rPr>
          <w:rFonts w:ascii="Times New Roman" w:eastAsia="Times New Roman" w:hAnsi="Times New Roman" w:cs="Times New Roman"/>
          <w:sz w:val="28"/>
          <w:szCs w:val="28"/>
          <w:lang w:eastAsia="ru-RU"/>
        </w:rPr>
        <w:t>Конкретные размеры выплат стимулирующего характера и порядок их установления определяются образовательной организацией самостоятельно с учетом мнения предст</w:t>
      </w:r>
      <w:r w:rsidR="00300891" w:rsidRPr="00300891">
        <w:rPr>
          <w:rFonts w:ascii="Times New Roman" w:eastAsia="Times New Roman" w:hAnsi="Times New Roman" w:cs="Times New Roman"/>
          <w:sz w:val="28"/>
          <w:szCs w:val="28"/>
          <w:lang w:eastAsia="ru-RU"/>
        </w:rPr>
        <w:t xml:space="preserve">авительного органа работников. </w:t>
      </w:r>
      <w:r w:rsidRPr="00300891">
        <w:rPr>
          <w:rFonts w:ascii="Times New Roman" w:eastAsia="Times New Roman" w:hAnsi="Times New Roman" w:cs="Times New Roman"/>
          <w:sz w:val="28"/>
          <w:szCs w:val="28"/>
          <w:lang w:eastAsia="ru-RU"/>
        </w:rPr>
        <w:t>Распределение фонда стимулирующих выплат осуществляется ежемесячно.</w:t>
      </w:r>
    </w:p>
    <w:p w:rsidR="00C64561" w:rsidRPr="00300891" w:rsidRDefault="00C64561" w:rsidP="00300891">
      <w:pPr>
        <w:pStyle w:val="a9"/>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00891">
        <w:rPr>
          <w:rFonts w:ascii="Times New Roman" w:eastAsia="Times New Roman" w:hAnsi="Times New Roman" w:cs="Times New Roman"/>
          <w:sz w:val="28"/>
          <w:szCs w:val="28"/>
          <w:lang w:eastAsia="ru-RU"/>
        </w:rPr>
        <w:t>Выплаты стимулирующего характера устанавливаются по следующим основаниям: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4"/>
        <w:gridCol w:w="7271"/>
      </w:tblGrid>
      <w:tr w:rsidR="00C64561" w:rsidRPr="00C64561" w:rsidTr="00300891">
        <w:trPr>
          <w:trHeight w:val="15"/>
          <w:tblCellSpacing w:w="15" w:type="dxa"/>
        </w:trPr>
        <w:tc>
          <w:tcPr>
            <w:tcW w:w="2127"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722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Наименование должности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Основание для стимулирующих выплат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Педагогические работники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Достижение обучающимися (воспитанниками) высоких показателей в сравнении с предыдущим периодом, стабильность и рост качества обучения.</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2. Подготовка победителей, призеров олимпиад, лауреатов конкурсов, соревнований, конференций различного уровня.</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3. Использование в образовательной деятельности инновационных средств, методов обучения, современных педагогических технологий, способствующих повышению качества образовательного процесса.</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4. Высокие результаты проектно-исследовательской и творческой деятельности обучающихся (воспитанников).</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5. Проведение открытых уроков и внеклассных мероприятий высокого качества.</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6. Использование в образовательном процессе </w:t>
            </w:r>
            <w:proofErr w:type="spellStart"/>
            <w:r w:rsidRPr="00C64561">
              <w:rPr>
                <w:rFonts w:ascii="Times New Roman" w:eastAsia="Times New Roman" w:hAnsi="Times New Roman" w:cs="Times New Roman"/>
                <w:sz w:val="24"/>
                <w:szCs w:val="24"/>
                <w:lang w:eastAsia="ru-RU"/>
              </w:rPr>
              <w:t>здоровьесберегающих</w:t>
            </w:r>
            <w:proofErr w:type="spellEnd"/>
            <w:r w:rsidRPr="00C64561">
              <w:rPr>
                <w:rFonts w:ascii="Times New Roman" w:eastAsia="Times New Roman" w:hAnsi="Times New Roman" w:cs="Times New Roman"/>
                <w:sz w:val="24"/>
                <w:szCs w:val="24"/>
                <w:lang w:eastAsia="ru-RU"/>
              </w:rPr>
              <w:t xml:space="preserve"> технологий, организация и проведение мероприятий, способствующих сохранению и укреплению психического и физического здоровья обучающихся (воспитанников), профилактическая деятельность по формированию у обучающихся (воспитанников) здорового образа жизни.</w:t>
            </w:r>
            <w:r w:rsidRPr="00C64561">
              <w:rPr>
                <w:rFonts w:ascii="Times New Roman" w:eastAsia="Times New Roman" w:hAnsi="Times New Roman" w:cs="Times New Roman"/>
                <w:sz w:val="24"/>
                <w:szCs w:val="24"/>
                <w:lang w:eastAsia="ru-RU"/>
              </w:rPr>
              <w:br/>
              <w:t>7. Активное участие в методической работе (конференциях, семинарах, методических объединениях).</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8. Организация и проведение мероприятий, повышающих авторитет и имидж образовательной организац</w:t>
            </w:r>
            <w:proofErr w:type="gramStart"/>
            <w:r w:rsidRPr="00C64561">
              <w:rPr>
                <w:rFonts w:ascii="Times New Roman" w:eastAsia="Times New Roman" w:hAnsi="Times New Roman" w:cs="Times New Roman"/>
                <w:sz w:val="24"/>
                <w:szCs w:val="24"/>
                <w:lang w:eastAsia="ru-RU"/>
              </w:rPr>
              <w:t>ии у о</w:t>
            </w:r>
            <w:proofErr w:type="gramEnd"/>
            <w:r w:rsidRPr="00C64561">
              <w:rPr>
                <w:rFonts w:ascii="Times New Roman" w:eastAsia="Times New Roman" w:hAnsi="Times New Roman" w:cs="Times New Roman"/>
                <w:sz w:val="24"/>
                <w:szCs w:val="24"/>
                <w:lang w:eastAsia="ru-RU"/>
              </w:rPr>
              <w:t>бучающихся, родителей, общественности.</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r w:rsidRPr="00C64561">
              <w:rPr>
                <w:rFonts w:ascii="Times New Roman" w:eastAsia="Times New Roman" w:hAnsi="Times New Roman" w:cs="Times New Roman"/>
                <w:sz w:val="24"/>
                <w:szCs w:val="24"/>
                <w:lang w:eastAsia="ru-RU"/>
              </w:rPr>
              <w:lastRenderedPageBreak/>
              <w:t>9. Активное использование в образовательном процессе информационно-коммуникационных технологий обучения.</w:t>
            </w:r>
          </w:p>
          <w:p w:rsidR="00300891" w:rsidRDefault="00300891" w:rsidP="00300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561" w:rsidRPr="00C64561">
              <w:rPr>
                <w:rFonts w:ascii="Times New Roman" w:eastAsia="Times New Roman" w:hAnsi="Times New Roman" w:cs="Times New Roman"/>
                <w:sz w:val="24"/>
                <w:szCs w:val="24"/>
                <w:lang w:eastAsia="ru-RU"/>
              </w:rPr>
              <w:t>10. Систематическая и результативная деятельность, направленная на профилактику правонарушений среди несовершеннолетних.</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 </w:t>
            </w:r>
            <w:proofErr w:type="gramStart"/>
            <w:r w:rsidRPr="00C64561">
              <w:rPr>
                <w:rFonts w:ascii="Times New Roman" w:eastAsia="Times New Roman" w:hAnsi="Times New Roman" w:cs="Times New Roman"/>
                <w:sz w:val="24"/>
                <w:szCs w:val="24"/>
                <w:lang w:eastAsia="ru-RU"/>
              </w:rPr>
              <w:t>Эффективная работа по обеспечению полного охвата обучающихся в общеобразовательных организациях горячим питанием.</w:t>
            </w:r>
            <w:proofErr w:type="gramEnd"/>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12. Работа по подготовке учащихся выпускных классов к сдаче обязательных экзаменов.</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13. Победа в конкурсах профессионального мастерства различного уровня ("Учитель года" и др.).</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14. Эффективная организация воспитательной работы</w:t>
            </w:r>
            <w:r w:rsidRPr="00C64561">
              <w:rPr>
                <w:rFonts w:ascii="Times New Roman" w:eastAsia="Times New Roman" w:hAnsi="Times New Roman" w:cs="Times New Roman"/>
                <w:sz w:val="24"/>
                <w:szCs w:val="24"/>
                <w:lang w:eastAsia="ru-RU"/>
              </w:rPr>
              <w:br/>
              <w:t>в качестве классного руководителя.</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15. За качественную работу, не входящую в круг основных обязанностей и повышающую авторитет образовательной организации.</w:t>
            </w:r>
            <w:r w:rsidRPr="00C64561">
              <w:rPr>
                <w:rFonts w:ascii="Times New Roman" w:eastAsia="Times New Roman" w:hAnsi="Times New Roman" w:cs="Times New Roman"/>
                <w:sz w:val="24"/>
                <w:szCs w:val="24"/>
                <w:lang w:eastAsia="ru-RU"/>
              </w:rPr>
              <w:br/>
              <w:t>16. Низкий уровень заболеваемости обучающихся (воспитанников).</w:t>
            </w:r>
            <w:r w:rsidRPr="00C64561">
              <w:rPr>
                <w:rFonts w:ascii="Times New Roman" w:eastAsia="Times New Roman" w:hAnsi="Times New Roman" w:cs="Times New Roman"/>
                <w:sz w:val="24"/>
                <w:szCs w:val="24"/>
                <w:lang w:eastAsia="ru-RU"/>
              </w:rPr>
              <w:br/>
              <w:t>17. Взаимодействие с семьями обучающихся (воспитанников), отсутствие конфликтных ситуаций.</w:t>
            </w:r>
          </w:p>
          <w:p w:rsidR="00C64561" w:rsidRPr="00C6456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18. Своевременное и качественное оформление документации.</w:t>
            </w:r>
          </w:p>
          <w:p w:rsidR="00C64561" w:rsidRPr="00C64561" w:rsidRDefault="00C64561" w:rsidP="00300891">
            <w:pPr>
              <w:spacing w:after="0"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19. Другое</w:t>
            </w:r>
            <w:r w:rsidR="00300891">
              <w:rPr>
                <w:rFonts w:ascii="Times New Roman" w:eastAsia="Times New Roman" w:hAnsi="Times New Roman" w:cs="Times New Roman"/>
                <w:sz w:val="24"/>
                <w:szCs w:val="24"/>
                <w:lang w:eastAsia="ru-RU"/>
              </w:rPr>
              <w:t>.</w:t>
            </w:r>
            <w:r w:rsidRPr="00C64561">
              <w:rPr>
                <w:rFonts w:ascii="Times New Roman" w:eastAsia="Times New Roman" w:hAnsi="Times New Roman" w:cs="Times New Roman"/>
                <w:sz w:val="24"/>
                <w:szCs w:val="24"/>
                <w:lang w:eastAsia="ru-RU"/>
              </w:rPr>
              <w:t xml:space="preserve">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Заместители директора по учебно-воспитательной работе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Эффективная реализация программы развития образовательной организации, комплексно-целевых, авторских программ, исследований.</w:t>
            </w:r>
            <w:r w:rsidRPr="00C64561">
              <w:rPr>
                <w:rFonts w:ascii="Times New Roman" w:eastAsia="Times New Roman" w:hAnsi="Times New Roman" w:cs="Times New Roman"/>
                <w:sz w:val="24"/>
                <w:szCs w:val="24"/>
                <w:lang w:eastAsia="ru-RU"/>
              </w:rPr>
              <w:br/>
              <w:t>2. Создание системы и проведение мониторинга учебно-воспитательного процесса в образовательной организации.</w:t>
            </w:r>
            <w:r w:rsidRPr="00C64561">
              <w:rPr>
                <w:rFonts w:ascii="Times New Roman" w:eastAsia="Times New Roman" w:hAnsi="Times New Roman" w:cs="Times New Roman"/>
                <w:sz w:val="24"/>
                <w:szCs w:val="24"/>
                <w:lang w:eastAsia="ru-RU"/>
              </w:rPr>
              <w:br/>
              <w:t xml:space="preserve">3. Эффективная организация </w:t>
            </w:r>
            <w:proofErr w:type="spellStart"/>
            <w:r w:rsidRPr="00C64561">
              <w:rPr>
                <w:rFonts w:ascii="Times New Roman" w:eastAsia="Times New Roman" w:hAnsi="Times New Roman" w:cs="Times New Roman"/>
                <w:sz w:val="24"/>
                <w:szCs w:val="24"/>
                <w:lang w:eastAsia="ru-RU"/>
              </w:rPr>
              <w:t>инновационн</w:t>
            </w:r>
            <w:proofErr w:type="gramStart"/>
            <w:r w:rsidRPr="00C64561">
              <w:rPr>
                <w:rFonts w:ascii="Times New Roman" w:eastAsia="Times New Roman" w:hAnsi="Times New Roman" w:cs="Times New Roman"/>
                <w:sz w:val="24"/>
                <w:szCs w:val="24"/>
                <w:lang w:eastAsia="ru-RU"/>
              </w:rPr>
              <w:t>о</w:t>
            </w:r>
            <w:proofErr w:type="spellEnd"/>
            <w:r w:rsidRPr="00C64561">
              <w:rPr>
                <w:rFonts w:ascii="Times New Roman" w:eastAsia="Times New Roman" w:hAnsi="Times New Roman" w:cs="Times New Roman"/>
                <w:sz w:val="24"/>
                <w:szCs w:val="24"/>
                <w:lang w:eastAsia="ru-RU"/>
              </w:rPr>
              <w:t>-</w:t>
            </w:r>
            <w:proofErr w:type="gramEnd"/>
            <w:r w:rsidRPr="00C64561">
              <w:rPr>
                <w:rFonts w:ascii="Times New Roman" w:eastAsia="Times New Roman" w:hAnsi="Times New Roman" w:cs="Times New Roman"/>
                <w:sz w:val="24"/>
                <w:szCs w:val="24"/>
                <w:lang w:eastAsia="ru-RU"/>
              </w:rPr>
              <w:t xml:space="preserve"> экспериментальной деятельности.</w:t>
            </w:r>
            <w:r w:rsidRPr="00C64561">
              <w:rPr>
                <w:rFonts w:ascii="Times New Roman" w:eastAsia="Times New Roman" w:hAnsi="Times New Roman" w:cs="Times New Roman"/>
                <w:sz w:val="24"/>
                <w:szCs w:val="24"/>
                <w:lang w:eastAsia="ru-RU"/>
              </w:rPr>
              <w:br/>
              <w:t>4. Эффективная деятельность по соблюдению прав граждан на получение общедоступного бесплатного дошкольного образования, общего образования и сохранению контингента обучающихся.</w:t>
            </w:r>
            <w:r w:rsidRPr="00C64561">
              <w:rPr>
                <w:rFonts w:ascii="Times New Roman" w:eastAsia="Times New Roman" w:hAnsi="Times New Roman" w:cs="Times New Roman"/>
                <w:sz w:val="24"/>
                <w:szCs w:val="24"/>
                <w:lang w:eastAsia="ru-RU"/>
              </w:rPr>
              <w:br/>
              <w:t>5. Организация работы по подготовке к проведению процедуры аттестации образовательной организации.</w:t>
            </w:r>
          </w:p>
          <w:p w:rsidR="00C64561" w:rsidRPr="00C6456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6. Высокий уровень организации аттестации педагогических работников.</w:t>
            </w:r>
            <w:r w:rsidRPr="00C64561">
              <w:rPr>
                <w:rFonts w:ascii="Times New Roman" w:eastAsia="Times New Roman" w:hAnsi="Times New Roman" w:cs="Times New Roman"/>
                <w:sz w:val="24"/>
                <w:szCs w:val="24"/>
                <w:lang w:eastAsia="ru-RU"/>
              </w:rPr>
              <w:br/>
              <w:t>7. Работа по стимулированию педагогов к повышению их квалификации.</w:t>
            </w:r>
            <w:r w:rsidRPr="00C64561">
              <w:rPr>
                <w:rFonts w:ascii="Times New Roman" w:eastAsia="Times New Roman" w:hAnsi="Times New Roman" w:cs="Times New Roman"/>
                <w:sz w:val="24"/>
                <w:szCs w:val="24"/>
                <w:lang w:eastAsia="ru-RU"/>
              </w:rPr>
              <w:br/>
              <w:t xml:space="preserve">8. Другое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Заместитель директора по административно-хозяйственной работе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300891">
            <w:pPr>
              <w:spacing w:after="0"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Качественное и своевременное проведение мероприятий, связанных с началом и завершением отопительного сезона.</w:t>
            </w:r>
            <w:r w:rsidRPr="00C64561">
              <w:rPr>
                <w:rFonts w:ascii="Times New Roman" w:eastAsia="Times New Roman" w:hAnsi="Times New Roman" w:cs="Times New Roman"/>
                <w:sz w:val="24"/>
                <w:szCs w:val="24"/>
                <w:lang w:eastAsia="ru-RU"/>
              </w:rPr>
              <w:br/>
              <w:t>2. Высокое качество подготовки и организации ремонтных работ.</w:t>
            </w:r>
            <w:r w:rsidRPr="00C64561">
              <w:rPr>
                <w:rFonts w:ascii="Times New Roman" w:eastAsia="Times New Roman" w:hAnsi="Times New Roman" w:cs="Times New Roman"/>
                <w:sz w:val="24"/>
                <w:szCs w:val="24"/>
                <w:lang w:eastAsia="ru-RU"/>
              </w:rPr>
              <w:br/>
              <w:t>3. Эффективная деятельность по подготовке образовательной организации к новому учебному году.</w:t>
            </w:r>
            <w:r w:rsidRPr="00C64561">
              <w:rPr>
                <w:rFonts w:ascii="Times New Roman" w:eastAsia="Times New Roman" w:hAnsi="Times New Roman" w:cs="Times New Roman"/>
                <w:sz w:val="24"/>
                <w:szCs w:val="24"/>
                <w:lang w:eastAsia="ru-RU"/>
              </w:rPr>
              <w:br/>
              <w:t>4. Активная работа по укреплению и развитию материальной базы образовательной организации.</w:t>
            </w:r>
            <w:r w:rsidRPr="00C64561">
              <w:rPr>
                <w:rFonts w:ascii="Times New Roman" w:eastAsia="Times New Roman" w:hAnsi="Times New Roman" w:cs="Times New Roman"/>
                <w:sz w:val="24"/>
                <w:szCs w:val="24"/>
                <w:lang w:eastAsia="ru-RU"/>
              </w:rPr>
              <w:br/>
              <w:t>5. Систематическая и результативная работа по экономии электрической, тепловой энергии и коммунальных</w:t>
            </w:r>
            <w:r w:rsidRPr="00C64561">
              <w:rPr>
                <w:rFonts w:ascii="Times New Roman" w:eastAsia="Times New Roman" w:hAnsi="Times New Roman" w:cs="Times New Roman"/>
                <w:sz w:val="24"/>
                <w:szCs w:val="24"/>
                <w:lang w:eastAsia="ru-RU"/>
              </w:rPr>
              <w:br/>
              <w:t>расходов.</w:t>
            </w:r>
            <w:r w:rsidRPr="00C64561">
              <w:rPr>
                <w:rFonts w:ascii="Times New Roman" w:eastAsia="Times New Roman" w:hAnsi="Times New Roman" w:cs="Times New Roman"/>
                <w:sz w:val="24"/>
                <w:szCs w:val="24"/>
                <w:lang w:eastAsia="ru-RU"/>
              </w:rPr>
              <w:br/>
              <w:t>6. Обеспечение санитарно-гигиенических условий в помещениях.</w:t>
            </w:r>
            <w:r w:rsidRPr="00C64561">
              <w:rPr>
                <w:rFonts w:ascii="Times New Roman" w:eastAsia="Times New Roman" w:hAnsi="Times New Roman" w:cs="Times New Roman"/>
                <w:sz w:val="24"/>
                <w:szCs w:val="24"/>
                <w:lang w:eastAsia="ru-RU"/>
              </w:rPr>
              <w:br/>
              <w:t xml:space="preserve">7. Другое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Работники бухгалтерии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1.Своевременное и качественное предоставление отчетности.</w:t>
            </w:r>
            <w:r w:rsidRPr="00C64561">
              <w:rPr>
                <w:rFonts w:ascii="Times New Roman" w:eastAsia="Times New Roman" w:hAnsi="Times New Roman" w:cs="Times New Roman"/>
                <w:sz w:val="24"/>
                <w:szCs w:val="24"/>
                <w:lang w:eastAsia="ru-RU"/>
              </w:rPr>
              <w:br/>
              <w:t>2. Качественное ведение документации.</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3. Эффективное планирование и исполнение бюджета школы, ориентированного на результат.</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4. Использование новых программ, направленных на совершенствование качества бухгалтерского учета.</w:t>
            </w:r>
          </w:p>
          <w:p w:rsidR="00C64561" w:rsidRPr="00C6456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5. Другое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Педагог-психолог, социальный педагог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Результативность коррекционно-развивающей работы.</w:t>
            </w:r>
            <w:r w:rsidRPr="00C64561">
              <w:rPr>
                <w:rFonts w:ascii="Times New Roman" w:eastAsia="Times New Roman" w:hAnsi="Times New Roman" w:cs="Times New Roman"/>
                <w:sz w:val="24"/>
                <w:szCs w:val="24"/>
                <w:lang w:eastAsia="ru-RU"/>
              </w:rPr>
              <w:br/>
              <w:t xml:space="preserve">2. Систематическая и качественная деятельность, направленная на профилактику </w:t>
            </w:r>
            <w:proofErr w:type="spellStart"/>
            <w:r w:rsidRPr="00C64561">
              <w:rPr>
                <w:rFonts w:ascii="Times New Roman" w:eastAsia="Times New Roman" w:hAnsi="Times New Roman" w:cs="Times New Roman"/>
                <w:sz w:val="24"/>
                <w:szCs w:val="24"/>
                <w:lang w:eastAsia="ru-RU"/>
              </w:rPr>
              <w:t>девиантного</w:t>
            </w:r>
            <w:proofErr w:type="spellEnd"/>
            <w:r w:rsidRPr="00C64561">
              <w:rPr>
                <w:rFonts w:ascii="Times New Roman" w:eastAsia="Times New Roman" w:hAnsi="Times New Roman" w:cs="Times New Roman"/>
                <w:sz w:val="24"/>
                <w:szCs w:val="24"/>
                <w:lang w:eastAsia="ru-RU"/>
              </w:rPr>
              <w:t xml:space="preserve"> поведения среди несовершеннолетних.</w:t>
            </w:r>
            <w:r w:rsidRPr="00C64561">
              <w:rPr>
                <w:rFonts w:ascii="Times New Roman" w:eastAsia="Times New Roman" w:hAnsi="Times New Roman" w:cs="Times New Roman"/>
                <w:sz w:val="24"/>
                <w:szCs w:val="24"/>
                <w:lang w:eastAsia="ru-RU"/>
              </w:rPr>
              <w:br/>
              <w:t>3. Эффективная работа с социально неблагополучными семьями, учащимися группы риска.</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4. Высокий, качественный уровень деятельности по защите прав и интересов обучающихся (воспитанников).</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5. Наличие собственных методических, дидактических разработок, рекомендаций, учебных пособий, раздаточного материала, применяемых в образовательном процессе.</w:t>
            </w:r>
          </w:p>
          <w:p w:rsidR="0030089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6. Психолого-педагогическое сопровождение образовательного процесса в соответствии с возрастными особенностями обучающихся (воспитанников).</w:t>
            </w:r>
          </w:p>
          <w:p w:rsidR="00C64561" w:rsidRPr="00C64561" w:rsidRDefault="00C64561" w:rsidP="00300891">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7. Просветительская и методическая работа с родителями, педагогами, другими специалистами</w:t>
            </w:r>
            <w:r w:rsidR="00300891">
              <w:rPr>
                <w:rFonts w:ascii="Times New Roman" w:eastAsia="Times New Roman" w:hAnsi="Times New Roman" w:cs="Times New Roman"/>
                <w:sz w:val="24"/>
                <w:szCs w:val="24"/>
                <w:lang w:eastAsia="ru-RU"/>
              </w:rPr>
              <w:t>, обучающимися (воспитанниками).</w:t>
            </w:r>
            <w:r w:rsidRPr="00C64561">
              <w:rPr>
                <w:rFonts w:ascii="Times New Roman" w:eastAsia="Times New Roman" w:hAnsi="Times New Roman" w:cs="Times New Roman"/>
                <w:sz w:val="24"/>
                <w:szCs w:val="24"/>
                <w:lang w:eastAsia="ru-RU"/>
              </w:rPr>
              <w:br/>
              <w:t xml:space="preserve">8. Другое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Заведующий библиотекой, библиотекарь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E5487" w:rsidRDefault="00C64561" w:rsidP="00DE5487">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Проведение работы с обучающимися и педагогами, способствующей увеличению их читательской активности.</w:t>
            </w:r>
            <w:r w:rsidRPr="00C64561">
              <w:rPr>
                <w:rFonts w:ascii="Times New Roman" w:eastAsia="Times New Roman" w:hAnsi="Times New Roman" w:cs="Times New Roman"/>
                <w:sz w:val="24"/>
                <w:szCs w:val="24"/>
                <w:lang w:eastAsia="ru-RU"/>
              </w:rPr>
              <w:br/>
              <w:t>2. Активное участие в общешкольных, городских мероприятиях.</w:t>
            </w:r>
            <w:r w:rsidRPr="00C64561">
              <w:rPr>
                <w:rFonts w:ascii="Times New Roman" w:eastAsia="Times New Roman" w:hAnsi="Times New Roman" w:cs="Times New Roman"/>
                <w:sz w:val="24"/>
                <w:szCs w:val="24"/>
                <w:lang w:eastAsia="ru-RU"/>
              </w:rPr>
              <w:br/>
              <w:t>3. Активное сотрудничество с библиотеками Брянской области.</w:t>
            </w:r>
            <w:r w:rsidRPr="00C64561">
              <w:rPr>
                <w:rFonts w:ascii="Times New Roman" w:eastAsia="Times New Roman" w:hAnsi="Times New Roman" w:cs="Times New Roman"/>
                <w:sz w:val="24"/>
                <w:szCs w:val="24"/>
                <w:lang w:eastAsia="ru-RU"/>
              </w:rPr>
              <w:br/>
              <w:t xml:space="preserve">4. Систематическая деятельность, направленная на сохранение, пополнение и развитие книжного и </w:t>
            </w:r>
            <w:proofErr w:type="spellStart"/>
            <w:r w:rsidRPr="00C64561">
              <w:rPr>
                <w:rFonts w:ascii="Times New Roman" w:eastAsia="Times New Roman" w:hAnsi="Times New Roman" w:cs="Times New Roman"/>
                <w:sz w:val="24"/>
                <w:szCs w:val="24"/>
                <w:lang w:eastAsia="ru-RU"/>
              </w:rPr>
              <w:t>медиафонда</w:t>
            </w:r>
            <w:proofErr w:type="spellEnd"/>
            <w:r w:rsidRPr="00C64561">
              <w:rPr>
                <w:rFonts w:ascii="Times New Roman" w:eastAsia="Times New Roman" w:hAnsi="Times New Roman" w:cs="Times New Roman"/>
                <w:sz w:val="24"/>
                <w:szCs w:val="24"/>
                <w:lang w:eastAsia="ru-RU"/>
              </w:rPr>
              <w:t xml:space="preserve"> библиотеки, фонда учебников и учебных пособий.</w:t>
            </w:r>
          </w:p>
          <w:p w:rsidR="00DE5487" w:rsidRDefault="00C64561" w:rsidP="00DE5487">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5. Активное использование информационн</w:t>
            </w:r>
            <w:proofErr w:type="gramStart"/>
            <w:r w:rsidRPr="00C64561">
              <w:rPr>
                <w:rFonts w:ascii="Times New Roman" w:eastAsia="Times New Roman" w:hAnsi="Times New Roman" w:cs="Times New Roman"/>
                <w:sz w:val="24"/>
                <w:szCs w:val="24"/>
                <w:lang w:eastAsia="ru-RU"/>
              </w:rPr>
              <w:t>о-</w:t>
            </w:r>
            <w:proofErr w:type="gramEnd"/>
            <w:r w:rsidRPr="00C64561">
              <w:rPr>
                <w:rFonts w:ascii="Times New Roman" w:eastAsia="Times New Roman" w:hAnsi="Times New Roman" w:cs="Times New Roman"/>
                <w:sz w:val="24"/>
                <w:szCs w:val="24"/>
                <w:lang w:eastAsia="ru-RU"/>
              </w:rPr>
              <w:t xml:space="preserve"> коммуникационных технологий в работе библиотеки.</w:t>
            </w:r>
          </w:p>
          <w:p w:rsidR="00C64561" w:rsidRPr="00C64561" w:rsidRDefault="00C64561" w:rsidP="00DE5487">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6. Другое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Водитель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E5487" w:rsidRDefault="00C64561" w:rsidP="00DE5487">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Обеспечение исправного технического состояния автотранспорта.</w:t>
            </w:r>
            <w:r w:rsidRPr="00C64561">
              <w:rPr>
                <w:rFonts w:ascii="Times New Roman" w:eastAsia="Times New Roman" w:hAnsi="Times New Roman" w:cs="Times New Roman"/>
                <w:sz w:val="24"/>
                <w:szCs w:val="24"/>
                <w:lang w:eastAsia="ru-RU"/>
              </w:rPr>
              <w:br/>
              <w:t>2. Ремонт автотранспортного средства, требующий снятия и замены сложных деталей (запчастей).</w:t>
            </w:r>
          </w:p>
          <w:p w:rsidR="00DE5487" w:rsidRDefault="00C64561" w:rsidP="00DE5487">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3. Обеспечение безопасных условий перевозки детей.</w:t>
            </w:r>
            <w:r w:rsidRPr="00C64561">
              <w:rPr>
                <w:rFonts w:ascii="Times New Roman" w:eastAsia="Times New Roman" w:hAnsi="Times New Roman" w:cs="Times New Roman"/>
                <w:sz w:val="24"/>
                <w:szCs w:val="24"/>
                <w:lang w:eastAsia="ru-RU"/>
              </w:rPr>
              <w:br/>
              <w:t>4. Проведение мероприятий, направленных на экономию горюче-смазочных материалов.</w:t>
            </w:r>
          </w:p>
          <w:p w:rsidR="00C64561" w:rsidRPr="00C64561" w:rsidRDefault="00C64561" w:rsidP="00DE5487">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5. Осуществление погрузочно-разгрузочных работ.</w:t>
            </w:r>
            <w:r w:rsidRPr="00C64561">
              <w:rPr>
                <w:rFonts w:ascii="Times New Roman" w:eastAsia="Times New Roman" w:hAnsi="Times New Roman" w:cs="Times New Roman"/>
                <w:sz w:val="24"/>
                <w:szCs w:val="24"/>
                <w:lang w:eastAsia="ru-RU"/>
              </w:rPr>
              <w:br/>
              <w:t xml:space="preserve">6. Другое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Учебно-вспомогательный и младший обслуживающий персонал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E5487">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Работа по благоустройству территории, озеленение кабинетов и цветников, теплиц, разбивка клумб.</w:t>
            </w:r>
            <w:r w:rsidRPr="00C64561">
              <w:rPr>
                <w:rFonts w:ascii="Times New Roman" w:eastAsia="Times New Roman" w:hAnsi="Times New Roman" w:cs="Times New Roman"/>
                <w:sz w:val="24"/>
                <w:szCs w:val="24"/>
                <w:lang w:eastAsia="ru-RU"/>
              </w:rPr>
              <w:br/>
              <w:t>2. Своевременная, оперативная уборка помещений, уборка помещений во время ремонтных работ.</w:t>
            </w:r>
            <w:r w:rsidRPr="00C64561">
              <w:rPr>
                <w:rFonts w:ascii="Times New Roman" w:eastAsia="Times New Roman" w:hAnsi="Times New Roman" w:cs="Times New Roman"/>
                <w:sz w:val="24"/>
                <w:szCs w:val="24"/>
                <w:lang w:eastAsia="ru-RU"/>
              </w:rPr>
              <w:br/>
              <w:t>3. Оформление пособий, материалов, наглядной агитации.</w:t>
            </w:r>
            <w:r w:rsidRPr="00C64561">
              <w:rPr>
                <w:rFonts w:ascii="Times New Roman" w:eastAsia="Times New Roman" w:hAnsi="Times New Roman" w:cs="Times New Roman"/>
                <w:sz w:val="24"/>
                <w:szCs w:val="24"/>
                <w:lang w:eastAsia="ru-RU"/>
              </w:rPr>
              <w:br/>
              <w:t>4. Осуществление погрузочно-разгрузочных работ.</w:t>
            </w:r>
            <w:r w:rsidRPr="00C64561">
              <w:rPr>
                <w:rFonts w:ascii="Times New Roman" w:eastAsia="Times New Roman" w:hAnsi="Times New Roman" w:cs="Times New Roman"/>
                <w:sz w:val="24"/>
                <w:szCs w:val="24"/>
                <w:lang w:eastAsia="ru-RU"/>
              </w:rPr>
              <w:br/>
              <w:t xml:space="preserve">5. Оперативность выполнения заявок по устранению технических </w:t>
            </w:r>
            <w:r w:rsidRPr="00C64561">
              <w:rPr>
                <w:rFonts w:ascii="Times New Roman" w:eastAsia="Times New Roman" w:hAnsi="Times New Roman" w:cs="Times New Roman"/>
                <w:sz w:val="24"/>
                <w:szCs w:val="24"/>
                <w:lang w:eastAsia="ru-RU"/>
              </w:rPr>
              <w:lastRenderedPageBreak/>
              <w:t>неполадок.</w:t>
            </w:r>
            <w:r w:rsidRPr="00C64561">
              <w:rPr>
                <w:rFonts w:ascii="Times New Roman" w:eastAsia="Times New Roman" w:hAnsi="Times New Roman" w:cs="Times New Roman"/>
                <w:sz w:val="24"/>
                <w:szCs w:val="24"/>
                <w:lang w:eastAsia="ru-RU"/>
              </w:rPr>
              <w:br/>
              <w:t>6. Эффективное обслуживание инженерных сетей образовательной организации, снижение рисков их аварийности.</w:t>
            </w:r>
            <w:r w:rsidRPr="00C64561">
              <w:rPr>
                <w:rFonts w:ascii="Times New Roman" w:eastAsia="Times New Roman" w:hAnsi="Times New Roman" w:cs="Times New Roman"/>
                <w:sz w:val="24"/>
                <w:szCs w:val="24"/>
                <w:lang w:eastAsia="ru-RU"/>
              </w:rPr>
              <w:br/>
              <w:t>7. Подготовка объектов к зимнему сезону, утепление и оклейка окон.</w:t>
            </w:r>
            <w:r w:rsidRPr="00C64561">
              <w:rPr>
                <w:rFonts w:ascii="Times New Roman" w:eastAsia="Times New Roman" w:hAnsi="Times New Roman" w:cs="Times New Roman"/>
                <w:sz w:val="24"/>
                <w:szCs w:val="24"/>
                <w:lang w:eastAsia="ru-RU"/>
              </w:rPr>
              <w:br/>
              <w:t>8. Организация новых форм и методов работы.</w:t>
            </w:r>
            <w:r w:rsidRPr="00C64561">
              <w:rPr>
                <w:rFonts w:ascii="Times New Roman" w:eastAsia="Times New Roman" w:hAnsi="Times New Roman" w:cs="Times New Roman"/>
                <w:sz w:val="24"/>
                <w:szCs w:val="24"/>
                <w:lang w:eastAsia="ru-RU"/>
              </w:rPr>
              <w:br/>
              <w:t>9. Осуществление доставки продуктов из складских помещений, расположенных за пределами образовательной организации, а также сортировка и переборка овощей и фруктов.</w:t>
            </w:r>
            <w:r w:rsidRPr="00C64561">
              <w:rPr>
                <w:rFonts w:ascii="Times New Roman" w:eastAsia="Times New Roman" w:hAnsi="Times New Roman" w:cs="Times New Roman"/>
                <w:sz w:val="24"/>
                <w:szCs w:val="24"/>
                <w:lang w:eastAsia="ru-RU"/>
              </w:rPr>
              <w:br/>
              <w:t xml:space="preserve">10. Другое </w:t>
            </w:r>
          </w:p>
        </w:tc>
      </w:tr>
      <w:tr w:rsidR="00C64561" w:rsidRPr="00C64561" w:rsidTr="00300891">
        <w:trPr>
          <w:tblCellSpacing w:w="15" w:type="dxa"/>
        </w:trPr>
        <w:tc>
          <w:tcPr>
            <w:tcW w:w="212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Руководитель малокомплектной образовательной организации </w:t>
            </w:r>
          </w:p>
        </w:tc>
        <w:tc>
          <w:tcPr>
            <w:tcW w:w="722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 Стабильная или положительная динамика успеваемости по итогам аттестации (в том числе ЕГЭ и формы независимой оценки качества образования).</w:t>
            </w:r>
            <w:r w:rsidRPr="00C64561">
              <w:rPr>
                <w:rFonts w:ascii="Times New Roman" w:eastAsia="Times New Roman" w:hAnsi="Times New Roman" w:cs="Times New Roman"/>
                <w:sz w:val="24"/>
                <w:szCs w:val="24"/>
                <w:lang w:eastAsia="ru-RU"/>
              </w:rPr>
              <w:br/>
              <w:t>2. Наличие среди обучающихся призеров олимпиад, конкурсов, смотров, соревнований разных уровней и направлений.</w:t>
            </w:r>
            <w:r w:rsidRPr="00C64561">
              <w:rPr>
                <w:rFonts w:ascii="Times New Roman" w:eastAsia="Times New Roman" w:hAnsi="Times New Roman" w:cs="Times New Roman"/>
                <w:sz w:val="24"/>
                <w:szCs w:val="24"/>
                <w:lang w:eastAsia="ru-RU"/>
              </w:rPr>
              <w:br/>
              <w:t>3. Обеспечение безопасности образовательного процесса (охрана труда, пожарная безопасность и другое).</w:t>
            </w:r>
            <w:r w:rsidRPr="00C64561">
              <w:rPr>
                <w:rFonts w:ascii="Times New Roman" w:eastAsia="Times New Roman" w:hAnsi="Times New Roman" w:cs="Times New Roman"/>
                <w:sz w:val="24"/>
                <w:szCs w:val="24"/>
                <w:lang w:eastAsia="ru-RU"/>
              </w:rPr>
              <w:br/>
              <w:t xml:space="preserve">4. Организация обеспечения </w:t>
            </w:r>
            <w:proofErr w:type="gramStart"/>
            <w:r w:rsidRPr="00C64561">
              <w:rPr>
                <w:rFonts w:ascii="Times New Roman" w:eastAsia="Times New Roman" w:hAnsi="Times New Roman" w:cs="Times New Roman"/>
                <w:sz w:val="24"/>
                <w:szCs w:val="24"/>
                <w:lang w:eastAsia="ru-RU"/>
              </w:rPr>
              <w:t>обучающихся</w:t>
            </w:r>
            <w:proofErr w:type="gramEnd"/>
            <w:r w:rsidRPr="00C64561">
              <w:rPr>
                <w:rFonts w:ascii="Times New Roman" w:eastAsia="Times New Roman" w:hAnsi="Times New Roman" w:cs="Times New Roman"/>
                <w:sz w:val="24"/>
                <w:szCs w:val="24"/>
                <w:lang w:eastAsia="ru-RU"/>
              </w:rPr>
              <w:t xml:space="preserve"> качественным горячим питанием.</w:t>
            </w:r>
            <w:r w:rsidRPr="00C64561">
              <w:rPr>
                <w:rFonts w:ascii="Times New Roman" w:eastAsia="Times New Roman" w:hAnsi="Times New Roman" w:cs="Times New Roman"/>
                <w:sz w:val="24"/>
                <w:szCs w:val="24"/>
                <w:lang w:eastAsia="ru-RU"/>
              </w:rPr>
              <w:br/>
              <w:t xml:space="preserve">5. Эффективная реализация программы развития образовательной организации </w:t>
            </w:r>
          </w:p>
        </w:tc>
      </w:tr>
    </w:tbl>
    <w:p w:rsidR="00DE5487" w:rsidRDefault="00C64561" w:rsidP="00DE54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561">
        <w:rPr>
          <w:rFonts w:ascii="Times New Roman" w:eastAsia="Times New Roman" w:hAnsi="Times New Roman" w:cs="Times New Roman"/>
          <w:sz w:val="24"/>
          <w:szCs w:val="24"/>
          <w:lang w:eastAsia="ru-RU"/>
        </w:rPr>
        <w:br/>
      </w:r>
      <w:r w:rsidRPr="00DE5487">
        <w:rPr>
          <w:rFonts w:ascii="Times New Roman" w:eastAsia="Times New Roman" w:hAnsi="Times New Roman" w:cs="Times New Roman"/>
          <w:sz w:val="28"/>
          <w:szCs w:val="28"/>
          <w:lang w:eastAsia="ru-RU"/>
        </w:rPr>
        <w:t>3. К другим выплатам, осуществляемым из фонда стимулирующих выплат, относится выплата едино</w:t>
      </w:r>
      <w:r w:rsidR="00DE5487">
        <w:rPr>
          <w:rFonts w:ascii="Times New Roman" w:eastAsia="Times New Roman" w:hAnsi="Times New Roman" w:cs="Times New Roman"/>
          <w:sz w:val="28"/>
          <w:szCs w:val="28"/>
          <w:lang w:eastAsia="ru-RU"/>
        </w:rPr>
        <w:t>временной материальной помощи.</w:t>
      </w:r>
      <w:r w:rsidR="00DE5487">
        <w:rPr>
          <w:rFonts w:ascii="Times New Roman" w:eastAsia="Times New Roman" w:hAnsi="Times New Roman" w:cs="Times New Roman"/>
          <w:sz w:val="28"/>
          <w:szCs w:val="28"/>
          <w:lang w:eastAsia="ru-RU"/>
        </w:rPr>
        <w:br/>
      </w:r>
      <w:r w:rsidRPr="00DE5487">
        <w:rPr>
          <w:rFonts w:ascii="Times New Roman" w:eastAsia="Times New Roman" w:hAnsi="Times New Roman" w:cs="Times New Roman"/>
          <w:sz w:val="28"/>
          <w:szCs w:val="28"/>
          <w:lang w:eastAsia="ru-RU"/>
        </w:rPr>
        <w:t>Выплата единовременной материальной помощи осуществляется в следующих случаях:</w:t>
      </w:r>
    </w:p>
    <w:p w:rsidR="00DE5487" w:rsidRDefault="00C64561" w:rsidP="00DE5487">
      <w:pPr>
        <w:pStyle w:val="a9"/>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E5487">
        <w:rPr>
          <w:rFonts w:ascii="Times New Roman" w:eastAsia="Times New Roman" w:hAnsi="Times New Roman" w:cs="Times New Roman"/>
          <w:sz w:val="28"/>
          <w:szCs w:val="28"/>
          <w:lang w:eastAsia="ru-RU"/>
        </w:rPr>
        <w:t>в связи со смертью близкого родственника (родители, муж, жена, дети);</w:t>
      </w:r>
    </w:p>
    <w:p w:rsidR="00DE5487" w:rsidRDefault="00C64561" w:rsidP="00DE5487">
      <w:pPr>
        <w:pStyle w:val="a9"/>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E5487">
        <w:rPr>
          <w:rFonts w:ascii="Times New Roman" w:eastAsia="Times New Roman" w:hAnsi="Times New Roman" w:cs="Times New Roman"/>
          <w:sz w:val="28"/>
          <w:szCs w:val="28"/>
          <w:lang w:eastAsia="ru-RU"/>
        </w:rPr>
        <w:t>в связи с несчастным случаем, произошедшим с работником или членами его семьи;</w:t>
      </w:r>
    </w:p>
    <w:p w:rsidR="00DE5487" w:rsidRDefault="00C64561" w:rsidP="00DE5487">
      <w:pPr>
        <w:pStyle w:val="a9"/>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E5487">
        <w:rPr>
          <w:rFonts w:ascii="Times New Roman" w:eastAsia="Times New Roman" w:hAnsi="Times New Roman" w:cs="Times New Roman"/>
          <w:sz w:val="28"/>
          <w:szCs w:val="28"/>
          <w:lang w:eastAsia="ru-RU"/>
        </w:rPr>
        <w:t>в связи с необходимостью длительного лечения работника;</w:t>
      </w:r>
    </w:p>
    <w:p w:rsidR="00DE5487" w:rsidRDefault="00C64561" w:rsidP="00DE5487">
      <w:pPr>
        <w:pStyle w:val="a9"/>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E5487">
        <w:rPr>
          <w:rFonts w:ascii="Times New Roman" w:eastAsia="Times New Roman" w:hAnsi="Times New Roman" w:cs="Times New Roman"/>
          <w:sz w:val="28"/>
          <w:szCs w:val="28"/>
          <w:lang w:eastAsia="ru-RU"/>
        </w:rPr>
        <w:t>в связи с утерей имущества в результате стихийного бедствия;</w:t>
      </w:r>
    </w:p>
    <w:p w:rsidR="00DE5487" w:rsidRDefault="00DE5487" w:rsidP="00DE5487">
      <w:pPr>
        <w:pStyle w:val="a9"/>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другое.</w:t>
      </w:r>
    </w:p>
    <w:p w:rsidR="00C64561" w:rsidRPr="00DE5487" w:rsidRDefault="00C64561" w:rsidP="00DE5487">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E5487">
        <w:rPr>
          <w:rFonts w:ascii="Times New Roman" w:eastAsia="Times New Roman" w:hAnsi="Times New Roman" w:cs="Times New Roman"/>
          <w:sz w:val="28"/>
          <w:szCs w:val="28"/>
          <w:lang w:eastAsia="ru-RU"/>
        </w:rPr>
        <w:t xml:space="preserve">Материальная помощь </w:t>
      </w:r>
      <w:proofErr w:type="gramStart"/>
      <w:r w:rsidRPr="00DE5487">
        <w:rPr>
          <w:rFonts w:ascii="Times New Roman" w:eastAsia="Times New Roman" w:hAnsi="Times New Roman" w:cs="Times New Roman"/>
          <w:sz w:val="28"/>
          <w:szCs w:val="28"/>
          <w:lang w:eastAsia="ru-RU"/>
        </w:rPr>
        <w:t>выплачивается по личному заявлению</w:t>
      </w:r>
      <w:proofErr w:type="gramEnd"/>
      <w:r w:rsidRPr="00DE5487">
        <w:rPr>
          <w:rFonts w:ascii="Times New Roman" w:eastAsia="Times New Roman" w:hAnsi="Times New Roman" w:cs="Times New Roman"/>
          <w:sz w:val="28"/>
          <w:szCs w:val="28"/>
          <w:lang w:eastAsia="ru-RU"/>
        </w:rPr>
        <w:t xml:space="preserve"> работника.</w:t>
      </w:r>
    </w:p>
    <w:p w:rsidR="00C86664" w:rsidRPr="00DE5487" w:rsidRDefault="00C86664" w:rsidP="00DE548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86664" w:rsidRDefault="00C86664" w:rsidP="006149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6149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6149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6149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6149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64561" w:rsidRPr="00C64561" w:rsidRDefault="00614989" w:rsidP="0061498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C64561" w:rsidRPr="00DE5487" w:rsidRDefault="00C64561" w:rsidP="00DE54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Базовые и повышающие коэффициенты для формирования ставок (окладов) работников</w:t>
      </w:r>
      <w:r w:rsidR="00066F8D">
        <w:rPr>
          <w:rFonts w:ascii="Times New Roman" w:eastAsia="Times New Roman" w:hAnsi="Times New Roman" w:cs="Times New Roman"/>
          <w:b/>
          <w:bCs/>
          <w:sz w:val="27"/>
          <w:szCs w:val="27"/>
          <w:lang w:eastAsia="ru-RU"/>
        </w:rPr>
        <w:t xml:space="preserve"> муниципальных бюджетных</w:t>
      </w:r>
      <w:r w:rsidRPr="00C64561">
        <w:rPr>
          <w:rFonts w:ascii="Times New Roman" w:eastAsia="Times New Roman" w:hAnsi="Times New Roman" w:cs="Times New Roman"/>
          <w:b/>
          <w:bCs/>
          <w:sz w:val="27"/>
          <w:szCs w:val="27"/>
          <w:lang w:eastAsia="ru-RU"/>
        </w:rPr>
        <w:t xml:space="preserve"> образовательных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1906"/>
        <w:gridCol w:w="348"/>
        <w:gridCol w:w="4515"/>
        <w:gridCol w:w="1843"/>
      </w:tblGrid>
      <w:tr w:rsidR="00C64561" w:rsidRPr="00C64561" w:rsidTr="005853B3">
        <w:trPr>
          <w:trHeight w:val="15"/>
          <w:tblCellSpacing w:w="15" w:type="dxa"/>
        </w:trPr>
        <w:tc>
          <w:tcPr>
            <w:tcW w:w="78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2224" w:type="dxa"/>
            <w:gridSpan w:val="2"/>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4485"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79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5853B3">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Базовый коэффициент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N </w:t>
            </w:r>
            <w:proofErr w:type="gramStart"/>
            <w:r w:rsidRPr="00C64561">
              <w:rPr>
                <w:rFonts w:ascii="Times New Roman" w:eastAsia="Times New Roman" w:hAnsi="Times New Roman" w:cs="Times New Roman"/>
                <w:sz w:val="24"/>
                <w:szCs w:val="24"/>
                <w:lang w:eastAsia="ru-RU"/>
              </w:rPr>
              <w:t>п</w:t>
            </w:r>
            <w:proofErr w:type="gramEnd"/>
            <w:r w:rsidR="00DE5487">
              <w:rPr>
                <w:rFonts w:ascii="Times New Roman" w:eastAsia="Times New Roman" w:hAnsi="Times New Roman" w:cs="Times New Roman"/>
                <w:sz w:val="24"/>
                <w:szCs w:val="24"/>
                <w:lang w:eastAsia="ru-RU"/>
              </w:rPr>
              <w:t>/</w:t>
            </w:r>
            <w:r w:rsidRPr="00C64561">
              <w:rPr>
                <w:rFonts w:ascii="Times New Roman" w:eastAsia="Times New Roman" w:hAnsi="Times New Roman" w:cs="Times New Roman"/>
                <w:sz w:val="24"/>
                <w:szCs w:val="24"/>
                <w:lang w:eastAsia="ru-RU"/>
              </w:rPr>
              <w:t xml:space="preserve">п </w:t>
            </w: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Наименование коэффициента </w:t>
            </w: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Основание для повышения величины базовой единицы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Величина коэффициента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E5487" w:rsidP="00C645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Коэффициент уровня образования (К</w:t>
            </w:r>
            <w:proofErr w:type="gramStart"/>
            <w:r w:rsidRPr="00C64561">
              <w:rPr>
                <w:rFonts w:ascii="Times New Roman" w:eastAsia="Times New Roman" w:hAnsi="Times New Roman" w:cs="Times New Roman"/>
                <w:sz w:val="24"/>
                <w:szCs w:val="24"/>
                <w:lang w:eastAsia="ru-RU"/>
              </w:rPr>
              <w:t>1</w:t>
            </w:r>
            <w:proofErr w:type="gramEnd"/>
            <w:r w:rsidRPr="00C64561">
              <w:rPr>
                <w:rFonts w:ascii="Times New Roman" w:eastAsia="Times New Roman" w:hAnsi="Times New Roman" w:cs="Times New Roman"/>
                <w:sz w:val="24"/>
                <w:szCs w:val="24"/>
                <w:lang w:eastAsia="ru-RU"/>
              </w:rPr>
              <w:t>)</w:t>
            </w: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1,4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высшее профессиональное образование, подтверждаемое присвоением лицу, успешно прошедшему итоговую аттестацию, квалификации "бакалавр"</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1,35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среднее профессиональное образование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1,2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начальное профессиональное образование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1,1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среднее (полное) общее образование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1,0 </w:t>
            </w:r>
          </w:p>
        </w:tc>
      </w:tr>
      <w:tr w:rsidR="00C64561" w:rsidRPr="00C64561" w:rsidTr="005853B3">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Повышающие коэффициенты к базовому окладу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2.1.</w:t>
            </w: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Коэффициент стажа работы (К3)</w:t>
            </w: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стаж работы до 2 лет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0,05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стаж работы от 2 до 5 лет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0,10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стаж работы от 5 до 10 лет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стаж работы от 10 до 20 лет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0,20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стаж работы 20 и более лет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2.2.</w:t>
            </w: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Коэффициент квалификации (К</w:t>
            </w:r>
            <w:proofErr w:type="gramStart"/>
            <w:r w:rsidRPr="00C64561">
              <w:rPr>
                <w:rFonts w:ascii="Times New Roman" w:eastAsia="Times New Roman" w:hAnsi="Times New Roman" w:cs="Times New Roman"/>
                <w:sz w:val="24"/>
                <w:szCs w:val="24"/>
                <w:lang w:eastAsia="ru-RU"/>
              </w:rPr>
              <w:t>4</w:t>
            </w:r>
            <w:proofErr w:type="gramEnd"/>
            <w:r w:rsidRPr="00C64561">
              <w:rPr>
                <w:rFonts w:ascii="Times New Roman" w:eastAsia="Times New Roman" w:hAnsi="Times New Roman" w:cs="Times New Roman"/>
                <w:sz w:val="24"/>
                <w:szCs w:val="24"/>
                <w:lang w:eastAsia="ru-RU"/>
              </w:rPr>
              <w:t>)</w:t>
            </w: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квалификационная категория:</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высшая категория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первая категория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0,20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вторая категория &lt;*&gt;</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2.3.</w:t>
            </w: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Коэффициент за наличие почетного звания, ученые степени (</w:t>
            </w:r>
            <w:proofErr w:type="spellStart"/>
            <w:r w:rsidRPr="00C64561">
              <w:rPr>
                <w:rFonts w:ascii="Times New Roman" w:eastAsia="Times New Roman" w:hAnsi="Times New Roman" w:cs="Times New Roman"/>
                <w:sz w:val="24"/>
                <w:szCs w:val="24"/>
                <w:lang w:eastAsia="ru-RU"/>
              </w:rPr>
              <w:t>Кзв</w:t>
            </w:r>
            <w:proofErr w:type="spellEnd"/>
            <w:r w:rsidRPr="00C64561">
              <w:rPr>
                <w:rFonts w:ascii="Times New Roman" w:eastAsia="Times New Roman" w:hAnsi="Times New Roman" w:cs="Times New Roman"/>
                <w:sz w:val="24"/>
                <w:szCs w:val="24"/>
                <w:lang w:eastAsia="ru-RU"/>
              </w:rPr>
              <w:t>)</w:t>
            </w: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степень, звание, знаки:</w:t>
            </w:r>
            <w:r w:rsidRPr="00C64561">
              <w:rPr>
                <w:rFonts w:ascii="Times New Roman" w:eastAsia="Times New Roman" w:hAnsi="Times New Roman" w:cs="Times New Roman"/>
                <w:sz w:val="24"/>
                <w:szCs w:val="24"/>
                <w:lang w:eastAsia="ru-RU"/>
              </w:rPr>
              <w:br/>
              <w:t>за ученую степень:</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доктор наук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5853B3" w:rsidP="00C645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 наук</w:t>
            </w:r>
            <w:r w:rsidR="00C64561" w:rsidRPr="00C64561">
              <w:rPr>
                <w:rFonts w:ascii="Times New Roman" w:eastAsia="Times New Roman" w:hAnsi="Times New Roman" w:cs="Times New Roman"/>
                <w:sz w:val="24"/>
                <w:szCs w:val="24"/>
                <w:lang w:eastAsia="ru-RU"/>
              </w:rPr>
              <w:br/>
              <w:t>Государственные награды:</w:t>
            </w:r>
            <w:r w:rsidR="00C64561" w:rsidRPr="00C64561">
              <w:rPr>
                <w:rFonts w:ascii="Times New Roman" w:eastAsia="Times New Roman" w:hAnsi="Times New Roman" w:cs="Times New Roman"/>
                <w:sz w:val="24"/>
                <w:szCs w:val="24"/>
                <w:lang w:eastAsia="ru-RU"/>
              </w:rPr>
              <w:br/>
              <w:t>ордена</w:t>
            </w:r>
            <w:r w:rsidR="00C64561" w:rsidRPr="00C64561">
              <w:rPr>
                <w:rFonts w:ascii="Times New Roman" w:eastAsia="Times New Roman" w:hAnsi="Times New Roman" w:cs="Times New Roman"/>
                <w:sz w:val="24"/>
                <w:szCs w:val="24"/>
                <w:lang w:eastAsia="ru-RU"/>
              </w:rPr>
              <w:br/>
              <w:t xml:space="preserve">медали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5853B3"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r w:rsidR="00C64561" w:rsidRPr="00C64561">
              <w:rPr>
                <w:rFonts w:ascii="Times New Roman" w:eastAsia="Times New Roman" w:hAnsi="Times New Roman" w:cs="Times New Roman"/>
                <w:sz w:val="24"/>
                <w:szCs w:val="24"/>
                <w:lang w:eastAsia="ru-RU"/>
              </w:rPr>
              <w:br/>
            </w:r>
            <w:r w:rsidR="00C64561" w:rsidRPr="00C64561">
              <w:rPr>
                <w:rFonts w:ascii="Times New Roman" w:eastAsia="Times New Roman" w:hAnsi="Times New Roman" w:cs="Times New Roman"/>
                <w:sz w:val="24"/>
                <w:szCs w:val="24"/>
                <w:lang w:eastAsia="ru-RU"/>
              </w:rPr>
              <w:br/>
              <w:t>0,5</w:t>
            </w:r>
            <w:r w:rsidR="00C64561" w:rsidRPr="00C64561">
              <w:rPr>
                <w:rFonts w:ascii="Times New Roman" w:eastAsia="Times New Roman" w:hAnsi="Times New Roman" w:cs="Times New Roman"/>
                <w:sz w:val="24"/>
                <w:szCs w:val="24"/>
                <w:lang w:eastAsia="ru-RU"/>
              </w:rPr>
              <w:br/>
              <w:t xml:space="preserve">0,4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Почетные звания РФ, СССР, РСФСР:</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"Народный..."</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0,4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"Заслуженный..."</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"Мастер спорта международного класса..."</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ведомственные (отраслевые) награды:</w:t>
            </w:r>
            <w:r w:rsidRPr="00C64561">
              <w:rPr>
                <w:rFonts w:ascii="Times New Roman" w:eastAsia="Times New Roman" w:hAnsi="Times New Roman" w:cs="Times New Roman"/>
                <w:sz w:val="24"/>
                <w:szCs w:val="24"/>
                <w:lang w:eastAsia="ru-RU"/>
              </w:rPr>
              <w:br/>
              <w:t xml:space="preserve">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народного просвещения", "Отличник </w:t>
            </w:r>
            <w:proofErr w:type="spellStart"/>
            <w:r w:rsidRPr="00C64561">
              <w:rPr>
                <w:rFonts w:ascii="Times New Roman" w:eastAsia="Times New Roman" w:hAnsi="Times New Roman" w:cs="Times New Roman"/>
                <w:sz w:val="24"/>
                <w:szCs w:val="24"/>
                <w:lang w:eastAsia="ru-RU"/>
              </w:rPr>
              <w:t>профтехобразования</w:t>
            </w:r>
            <w:proofErr w:type="spellEnd"/>
            <w:r w:rsidRPr="00C64561">
              <w:rPr>
                <w:rFonts w:ascii="Times New Roman" w:eastAsia="Times New Roman" w:hAnsi="Times New Roman" w:cs="Times New Roman"/>
                <w:sz w:val="24"/>
                <w:szCs w:val="24"/>
                <w:lang w:eastAsia="ru-RU"/>
              </w:rPr>
              <w:t xml:space="preserve"> РСФСР", "Отличник физической культуры и спорта", "За достижения в культуре", "Отличник здравоохранения", "Отличник успехов в среднем специальном образовании"</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2.4.</w:t>
            </w: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Коэффициент масштаба управления (К5)</w:t>
            </w: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I группа по оплате труда:</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1 - руководители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0,7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2 - заместители руководителей, главный бухгалтер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3 - руководители структурных подразделений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II группа по оплате труда:</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1 - руководители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2 - заместители руководителей, главный бухгалтер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3 - руководители структурных подразделений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III группа по оплате труда:</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1 - руководители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2 - заместители руководителей, главный бухгалтер уровень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 руководители структурных подразделений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IV группа по оплате труда:</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1 - руководители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уровень 2 - заместители руководителей, главный бухгалтер уровень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 </w:t>
            </w:r>
          </w:p>
        </w:tc>
      </w:tr>
      <w:tr w:rsidR="00C64561" w:rsidRPr="00C64561" w:rsidTr="00862B1F">
        <w:trPr>
          <w:tblCellSpacing w:w="15" w:type="dxa"/>
        </w:trPr>
        <w:tc>
          <w:tcPr>
            <w:tcW w:w="7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83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 руководители структурных подразделений </w:t>
            </w:r>
          </w:p>
        </w:tc>
        <w:tc>
          <w:tcPr>
            <w:tcW w:w="17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0,05 </w:t>
            </w:r>
          </w:p>
        </w:tc>
      </w:tr>
    </w:tbl>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__________</w:t>
      </w:r>
      <w:r w:rsidRPr="00C64561">
        <w:rPr>
          <w:rFonts w:ascii="Times New Roman" w:eastAsia="Times New Roman" w:hAnsi="Times New Roman" w:cs="Times New Roman"/>
          <w:sz w:val="24"/>
          <w:szCs w:val="24"/>
          <w:lang w:eastAsia="ru-RU"/>
        </w:rPr>
        <w:br/>
        <w:t>*Вторая квалификационная категория действует до окончания ее срока.</w:t>
      </w: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6664" w:rsidRDefault="00C86664"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853B3" w:rsidRDefault="005853B3"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64561" w:rsidRPr="00C64561" w:rsidRDefault="00C64561"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r w:rsidRPr="00C64561">
        <w:rPr>
          <w:rFonts w:ascii="Times New Roman" w:eastAsia="Times New Roman" w:hAnsi="Times New Roman" w:cs="Times New Roman"/>
          <w:sz w:val="24"/>
          <w:szCs w:val="24"/>
          <w:lang w:eastAsia="ru-RU"/>
        </w:rPr>
        <w:br/>
      </w:r>
      <w:r w:rsidR="00614989" w:rsidRPr="000E2BDA">
        <w:rPr>
          <w:rFonts w:ascii="Times New Roman" w:eastAsia="Times New Roman" w:hAnsi="Times New Roman" w:cs="Times New Roman"/>
          <w:sz w:val="24"/>
          <w:szCs w:val="24"/>
          <w:lang w:eastAsia="ru-RU"/>
        </w:rPr>
        <w:lastRenderedPageBreak/>
        <w:t xml:space="preserve">Приложение </w:t>
      </w:r>
      <w:r w:rsidR="00614989">
        <w:rPr>
          <w:rFonts w:ascii="Times New Roman" w:eastAsia="Times New Roman" w:hAnsi="Times New Roman" w:cs="Times New Roman"/>
          <w:sz w:val="24"/>
          <w:szCs w:val="24"/>
          <w:lang w:eastAsia="ru-RU"/>
        </w:rPr>
        <w:t>5</w:t>
      </w:r>
      <w:r w:rsidR="00614989" w:rsidRPr="000E2BDA">
        <w:rPr>
          <w:rFonts w:ascii="Times New Roman" w:eastAsia="Times New Roman" w:hAnsi="Times New Roman" w:cs="Times New Roman"/>
          <w:sz w:val="24"/>
          <w:szCs w:val="24"/>
          <w:lang w:eastAsia="ru-RU"/>
        </w:rPr>
        <w:br/>
        <w:t>к Положению о системе оплаты</w:t>
      </w:r>
      <w:r w:rsidR="00614989" w:rsidRPr="000E2BDA">
        <w:rPr>
          <w:rFonts w:ascii="Times New Roman" w:eastAsia="Times New Roman" w:hAnsi="Times New Roman" w:cs="Times New Roman"/>
          <w:sz w:val="24"/>
          <w:szCs w:val="24"/>
          <w:lang w:eastAsia="ru-RU"/>
        </w:rPr>
        <w:br/>
        <w:t xml:space="preserve">труда работников </w:t>
      </w:r>
      <w:r w:rsidR="00614989"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00614989" w:rsidRPr="000E2BDA">
        <w:rPr>
          <w:rFonts w:ascii="Times New Roman" w:eastAsia="Times New Roman" w:hAnsi="Times New Roman" w:cs="Times New Roman"/>
          <w:sz w:val="24"/>
          <w:szCs w:val="24"/>
          <w:lang w:eastAsia="ru-RU"/>
        </w:rPr>
        <w:br/>
      </w:r>
      <w:proofErr w:type="spellStart"/>
      <w:r w:rsidR="00614989" w:rsidRPr="000E2BDA">
        <w:rPr>
          <w:rFonts w:ascii="Times New Roman" w:eastAsia="Times New Roman" w:hAnsi="Times New Roman" w:cs="Times New Roman"/>
          <w:sz w:val="24"/>
          <w:szCs w:val="24"/>
          <w:lang w:eastAsia="ru-RU"/>
        </w:rPr>
        <w:t>Сельцовского</w:t>
      </w:r>
      <w:proofErr w:type="spellEnd"/>
      <w:r w:rsidR="00614989" w:rsidRPr="000E2BDA">
        <w:rPr>
          <w:rFonts w:ascii="Times New Roman" w:eastAsia="Times New Roman" w:hAnsi="Times New Roman" w:cs="Times New Roman"/>
          <w:sz w:val="24"/>
          <w:szCs w:val="24"/>
          <w:lang w:eastAsia="ru-RU"/>
        </w:rPr>
        <w:t xml:space="preserve"> городского округа</w:t>
      </w:r>
    </w:p>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62B1F" w:rsidRDefault="00C64561" w:rsidP="00862B1F">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 xml:space="preserve">ТАРИФНЫЕ КОЭФФИЦИЕНТЫ </w:t>
      </w:r>
    </w:p>
    <w:p w:rsidR="00C64561" w:rsidRPr="00C64561" w:rsidRDefault="00C64561" w:rsidP="00862B1F">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 xml:space="preserve">для расчета ставок (окладов) рабочих </w:t>
      </w:r>
      <w:r w:rsidR="002E41A3">
        <w:rPr>
          <w:rFonts w:ascii="Times New Roman" w:eastAsia="Times New Roman" w:hAnsi="Times New Roman" w:cs="Times New Roman"/>
          <w:b/>
          <w:bCs/>
          <w:sz w:val="27"/>
          <w:szCs w:val="27"/>
          <w:lang w:eastAsia="ru-RU"/>
        </w:rPr>
        <w:t xml:space="preserve">муниципальных бюджетных </w:t>
      </w:r>
      <w:r w:rsidRPr="00C64561">
        <w:rPr>
          <w:rFonts w:ascii="Times New Roman" w:eastAsia="Times New Roman" w:hAnsi="Times New Roman" w:cs="Times New Roman"/>
          <w:b/>
          <w:bCs/>
          <w:sz w:val="27"/>
          <w:szCs w:val="27"/>
          <w:lang w:eastAsia="ru-RU"/>
        </w:rPr>
        <w:t xml:space="preserve"> образовательных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gridCol w:w="922"/>
        <w:gridCol w:w="987"/>
        <w:gridCol w:w="837"/>
        <w:gridCol w:w="922"/>
        <w:gridCol w:w="902"/>
        <w:gridCol w:w="922"/>
        <w:gridCol w:w="987"/>
        <w:gridCol w:w="852"/>
      </w:tblGrid>
      <w:tr w:rsidR="00C64561" w:rsidRPr="00C64561" w:rsidTr="00614989">
        <w:trPr>
          <w:trHeight w:val="15"/>
          <w:tblCellSpacing w:w="15" w:type="dxa"/>
        </w:trPr>
        <w:tc>
          <w:tcPr>
            <w:tcW w:w="2069"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892"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957"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807"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892"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872"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892"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957"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807"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614989">
        <w:trPr>
          <w:tblCellSpacing w:w="15" w:type="dxa"/>
        </w:trPr>
        <w:tc>
          <w:tcPr>
            <w:tcW w:w="206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7286" w:type="dxa"/>
            <w:gridSpan w:val="8"/>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Разряд оплаты труда в соответствии с Единым тарифно-квалификационным справочником работ и профессий рабочих </w:t>
            </w:r>
          </w:p>
        </w:tc>
      </w:tr>
      <w:tr w:rsidR="00C64561" w:rsidRPr="00C64561" w:rsidTr="00614989">
        <w:trPr>
          <w:tblCellSpacing w:w="15" w:type="dxa"/>
        </w:trPr>
        <w:tc>
          <w:tcPr>
            <w:tcW w:w="206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w:t>
            </w:r>
          </w:p>
        </w:tc>
        <w:tc>
          <w:tcPr>
            <w:tcW w:w="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w:t>
            </w:r>
          </w:p>
        </w:tc>
        <w:tc>
          <w:tcPr>
            <w:tcW w:w="80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w:t>
            </w:r>
          </w:p>
        </w:tc>
        <w:tc>
          <w:tcPr>
            <w:tcW w:w="8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4 </w:t>
            </w:r>
          </w:p>
        </w:tc>
        <w:tc>
          <w:tcPr>
            <w:tcW w:w="8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5 </w:t>
            </w:r>
          </w:p>
        </w:tc>
        <w:tc>
          <w:tcPr>
            <w:tcW w:w="8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6 </w:t>
            </w:r>
          </w:p>
        </w:tc>
        <w:tc>
          <w:tcPr>
            <w:tcW w:w="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7 </w:t>
            </w:r>
          </w:p>
        </w:tc>
        <w:tc>
          <w:tcPr>
            <w:tcW w:w="80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8 </w:t>
            </w:r>
          </w:p>
        </w:tc>
      </w:tr>
      <w:tr w:rsidR="00C64561" w:rsidRPr="00C64561" w:rsidTr="00614989">
        <w:trPr>
          <w:tblCellSpacing w:w="15" w:type="dxa"/>
        </w:trPr>
        <w:tc>
          <w:tcPr>
            <w:tcW w:w="206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Тарифные коэффициенты </w:t>
            </w:r>
          </w:p>
        </w:tc>
        <w:tc>
          <w:tcPr>
            <w:tcW w:w="8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c>
          <w:tcPr>
            <w:tcW w:w="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0,35 </w:t>
            </w:r>
          </w:p>
        </w:tc>
        <w:tc>
          <w:tcPr>
            <w:tcW w:w="80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0,4 </w:t>
            </w:r>
          </w:p>
        </w:tc>
        <w:tc>
          <w:tcPr>
            <w:tcW w:w="8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 </w:t>
            </w:r>
          </w:p>
        </w:tc>
        <w:tc>
          <w:tcPr>
            <w:tcW w:w="8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0,55 </w:t>
            </w:r>
          </w:p>
        </w:tc>
        <w:tc>
          <w:tcPr>
            <w:tcW w:w="8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0,6 </w:t>
            </w:r>
          </w:p>
        </w:tc>
        <w:tc>
          <w:tcPr>
            <w:tcW w:w="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0,65 </w:t>
            </w:r>
          </w:p>
        </w:tc>
        <w:tc>
          <w:tcPr>
            <w:tcW w:w="80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0,7 </w:t>
            </w:r>
          </w:p>
        </w:tc>
      </w:tr>
    </w:tbl>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F174E9" w:rsidRDefault="00F174E9" w:rsidP="00614989">
      <w:pPr>
        <w:spacing w:before="100" w:beforeAutospacing="1" w:after="240" w:line="240" w:lineRule="auto"/>
        <w:jc w:val="right"/>
        <w:rPr>
          <w:rFonts w:ascii="Times New Roman" w:eastAsia="Times New Roman" w:hAnsi="Times New Roman" w:cs="Times New Roman"/>
          <w:sz w:val="24"/>
          <w:szCs w:val="24"/>
          <w:lang w:eastAsia="ru-RU"/>
        </w:rPr>
      </w:pPr>
    </w:p>
    <w:p w:rsidR="00862B1F" w:rsidRDefault="00862B1F" w:rsidP="00614989">
      <w:pPr>
        <w:spacing w:before="100" w:beforeAutospacing="1" w:after="240" w:line="240" w:lineRule="auto"/>
        <w:jc w:val="right"/>
        <w:rPr>
          <w:rFonts w:ascii="Times New Roman" w:eastAsia="Times New Roman" w:hAnsi="Times New Roman" w:cs="Times New Roman"/>
          <w:sz w:val="24"/>
          <w:szCs w:val="24"/>
          <w:lang w:eastAsia="ru-RU"/>
        </w:rPr>
      </w:pPr>
    </w:p>
    <w:p w:rsidR="00C64561" w:rsidRPr="00C64561" w:rsidRDefault="00614989" w:rsidP="00614989">
      <w:pPr>
        <w:spacing w:before="100" w:beforeAutospacing="1" w:after="240"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6</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862B1F" w:rsidRDefault="00C64561" w:rsidP="00862B1F">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ПЕРЕЧЕНЬ</w:t>
      </w:r>
    </w:p>
    <w:p w:rsidR="00C64561" w:rsidRPr="00C64561" w:rsidRDefault="00C64561" w:rsidP="00862B1F">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профессий высококвалифицированных рабочих, занятых на важных и ответственных работах, оплата труда которых производится в повышенном размере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6742"/>
        <w:gridCol w:w="1975"/>
      </w:tblGrid>
      <w:tr w:rsidR="00C64561" w:rsidRPr="00C64561" w:rsidTr="00C64561">
        <w:trPr>
          <w:trHeight w:val="15"/>
          <w:tblCellSpacing w:w="15" w:type="dxa"/>
        </w:trPr>
        <w:tc>
          <w:tcPr>
            <w:tcW w:w="739"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862B1F" w:rsidTr="00C645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N </w:t>
            </w:r>
            <w:proofErr w:type="gramStart"/>
            <w:r w:rsidRPr="00862B1F">
              <w:rPr>
                <w:rFonts w:ascii="Times New Roman" w:eastAsia="Times New Roman" w:hAnsi="Times New Roman" w:cs="Times New Roman"/>
                <w:sz w:val="24"/>
                <w:szCs w:val="24"/>
                <w:lang w:eastAsia="ru-RU"/>
              </w:rPr>
              <w:t>п</w:t>
            </w:r>
            <w:proofErr w:type="gramEnd"/>
            <w:r w:rsidR="00862B1F" w:rsidRPr="00862B1F">
              <w:rPr>
                <w:rFonts w:ascii="Times New Roman" w:eastAsia="Times New Roman" w:hAnsi="Times New Roman" w:cs="Times New Roman"/>
                <w:sz w:val="24"/>
                <w:szCs w:val="24"/>
                <w:lang w:eastAsia="ru-RU"/>
              </w:rPr>
              <w:t>/</w:t>
            </w:r>
            <w:r w:rsidRPr="00862B1F">
              <w:rPr>
                <w:rFonts w:ascii="Times New Roman" w:eastAsia="Times New Roman" w:hAnsi="Times New Roman" w:cs="Times New Roman"/>
                <w:sz w:val="24"/>
                <w:szCs w:val="24"/>
                <w:lang w:eastAsia="ru-RU"/>
              </w:rPr>
              <w:t xml:space="preserve">п </w:t>
            </w:r>
          </w:p>
        </w:tc>
        <w:tc>
          <w:tcPr>
            <w:tcW w:w="86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Наименование должностей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Повышающий коэффициент </w:t>
            </w:r>
          </w:p>
        </w:tc>
      </w:tr>
      <w:tr w:rsidR="00C64561" w:rsidRPr="00862B1F" w:rsidTr="00C645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1 </w:t>
            </w:r>
          </w:p>
        </w:tc>
        <w:tc>
          <w:tcPr>
            <w:tcW w:w="86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3 </w:t>
            </w:r>
          </w:p>
        </w:tc>
      </w:tr>
      <w:tr w:rsidR="00C64561" w:rsidRPr="00862B1F" w:rsidTr="00C645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1.</w:t>
            </w:r>
          </w:p>
        </w:tc>
        <w:tc>
          <w:tcPr>
            <w:tcW w:w="86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862B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Водители автобусов, специальных легковых автомобилей ("Медпомощь" и др.), легковых автомобилей занятых перевозкой обучающихся (детей, воспитанников), участников художественных коллективов для культурного обслуживания населения, имеющие 1 класс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0,6 </w:t>
            </w:r>
          </w:p>
        </w:tc>
      </w:tr>
      <w:tr w:rsidR="00C64561" w:rsidRPr="00862B1F" w:rsidTr="00C645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2.</w:t>
            </w:r>
          </w:p>
        </w:tc>
        <w:tc>
          <w:tcPr>
            <w:tcW w:w="86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862B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Повар, выполняющий обязанности заведующего производством (шеф-повара) при отсутствии в штате учреждения такой должности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0,4 </w:t>
            </w:r>
          </w:p>
        </w:tc>
      </w:tr>
      <w:tr w:rsidR="00C64561" w:rsidRPr="00862B1F" w:rsidTr="00C645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3.</w:t>
            </w:r>
          </w:p>
        </w:tc>
        <w:tc>
          <w:tcPr>
            <w:tcW w:w="86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862B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0,15 </w:t>
            </w:r>
          </w:p>
        </w:tc>
      </w:tr>
      <w:tr w:rsidR="00C64561" w:rsidRPr="00862B1F" w:rsidTr="00C645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4.</w:t>
            </w:r>
          </w:p>
        </w:tc>
        <w:tc>
          <w:tcPr>
            <w:tcW w:w="86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862B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Бригадир (на правах управляющего) учебного хозяйства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0,15 </w:t>
            </w:r>
          </w:p>
        </w:tc>
      </w:tr>
      <w:tr w:rsidR="00C64561" w:rsidRPr="00862B1F" w:rsidTr="00C645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5.</w:t>
            </w:r>
          </w:p>
        </w:tc>
        <w:tc>
          <w:tcPr>
            <w:tcW w:w="868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862B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Закройщик, занятый в учебно-производственных мастерских (ателье) образовательных организаций, принимающий непосредственное участие в учебном процессе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862B1F"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2B1F">
              <w:rPr>
                <w:rFonts w:ascii="Times New Roman" w:eastAsia="Times New Roman" w:hAnsi="Times New Roman" w:cs="Times New Roman"/>
                <w:sz w:val="24"/>
                <w:szCs w:val="24"/>
                <w:lang w:eastAsia="ru-RU"/>
              </w:rPr>
              <w:t xml:space="preserve">0,15 </w:t>
            </w:r>
          </w:p>
        </w:tc>
      </w:tr>
    </w:tbl>
    <w:p w:rsidR="00862B1F" w:rsidRDefault="00C64561" w:rsidP="00662188">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r w:rsidRPr="00C64561">
        <w:rPr>
          <w:rFonts w:ascii="Times New Roman" w:eastAsia="Times New Roman" w:hAnsi="Times New Roman" w:cs="Times New Roman"/>
          <w:sz w:val="24"/>
          <w:szCs w:val="24"/>
          <w:u w:val="single"/>
          <w:lang w:eastAsia="ru-RU"/>
        </w:rPr>
        <w:t>Примечания:</w:t>
      </w:r>
      <w:r w:rsidR="00862B1F">
        <w:rPr>
          <w:rFonts w:ascii="Times New Roman" w:eastAsia="Times New Roman" w:hAnsi="Times New Roman" w:cs="Times New Roman"/>
          <w:sz w:val="24"/>
          <w:szCs w:val="24"/>
          <w:lang w:eastAsia="ru-RU"/>
        </w:rPr>
        <w:t xml:space="preserve"> </w:t>
      </w:r>
      <w:r w:rsidR="00862B1F">
        <w:rPr>
          <w:rFonts w:ascii="Times New Roman" w:eastAsia="Times New Roman" w:hAnsi="Times New Roman" w:cs="Times New Roman"/>
          <w:sz w:val="24"/>
          <w:szCs w:val="24"/>
          <w:lang w:eastAsia="ru-RU"/>
        </w:rPr>
        <w:br/>
        <w:t xml:space="preserve">1. </w:t>
      </w:r>
      <w:r w:rsidRPr="00C64561">
        <w:rPr>
          <w:rFonts w:ascii="Times New Roman" w:eastAsia="Times New Roman" w:hAnsi="Times New Roman" w:cs="Times New Roman"/>
          <w:sz w:val="24"/>
          <w:szCs w:val="24"/>
          <w:lang w:eastAsia="ru-RU"/>
        </w:rPr>
        <w:t>В образовательных организациях могут применяться перечни высококвалифицированных рабочих, занятых на важных и ответственных работах, оплата труда которых устанавливается в повышенном размере, утвержденные в других отраслях при условии выполнения соответствующих видов работ.</w:t>
      </w:r>
    </w:p>
    <w:p w:rsidR="00862B1F" w:rsidRDefault="00862B1F" w:rsidP="00662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64561" w:rsidRPr="00862B1F">
        <w:rPr>
          <w:rFonts w:ascii="Times New Roman" w:eastAsia="Times New Roman" w:hAnsi="Times New Roman" w:cs="Times New Roman"/>
          <w:sz w:val="24"/>
          <w:szCs w:val="24"/>
          <w:lang w:eastAsia="ru-RU"/>
        </w:rPr>
        <w:t>Вопрос о целесообразности оплаты труда высококвалифицированных рабочих в соответствии с настоящим перечнем в каждом конкретном случае решается образовательной организацией самостоятельно.</w:t>
      </w:r>
    </w:p>
    <w:p w:rsidR="00C64561" w:rsidRPr="00862B1F" w:rsidRDefault="00862B1F" w:rsidP="00662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64561" w:rsidRPr="00862B1F">
        <w:rPr>
          <w:rFonts w:ascii="Times New Roman" w:eastAsia="Times New Roman" w:hAnsi="Times New Roman" w:cs="Times New Roman"/>
          <w:sz w:val="24"/>
          <w:szCs w:val="24"/>
          <w:lang w:eastAsia="ru-RU"/>
        </w:rPr>
        <w:t xml:space="preserve">Оплата труда рабочих в повышенном размере устанавливается образовательной организацией строго в индивидуальном порядке с учетом квалификации, объема и </w:t>
      </w:r>
      <w:proofErr w:type="gramStart"/>
      <w:r w:rsidR="00C64561" w:rsidRPr="00862B1F">
        <w:rPr>
          <w:rFonts w:ascii="Times New Roman" w:eastAsia="Times New Roman" w:hAnsi="Times New Roman" w:cs="Times New Roman"/>
          <w:sz w:val="24"/>
          <w:szCs w:val="24"/>
          <w:lang w:eastAsia="ru-RU"/>
        </w:rPr>
        <w:t>качества</w:t>
      </w:r>
      <w:proofErr w:type="gramEnd"/>
      <w:r w:rsidR="00C64561" w:rsidRPr="00862B1F">
        <w:rPr>
          <w:rFonts w:ascii="Times New Roman" w:eastAsia="Times New Roman" w:hAnsi="Times New Roman" w:cs="Times New Roman"/>
          <w:sz w:val="24"/>
          <w:szCs w:val="24"/>
          <w:lang w:eastAsia="ru-RU"/>
        </w:rPr>
        <w:t xml:space="preserve"> выполняемых ими работ в пределах средств, направляемых на оплату труда. Указанная оплата может носить как постоян</w:t>
      </w:r>
      <w:r w:rsidR="00662188">
        <w:rPr>
          <w:rFonts w:ascii="Times New Roman" w:eastAsia="Times New Roman" w:hAnsi="Times New Roman" w:cs="Times New Roman"/>
          <w:sz w:val="24"/>
          <w:szCs w:val="24"/>
          <w:lang w:eastAsia="ru-RU"/>
        </w:rPr>
        <w:t>ный, так и временный характер.</w:t>
      </w:r>
      <w:r w:rsidR="00662188">
        <w:rPr>
          <w:rFonts w:ascii="Times New Roman" w:eastAsia="Times New Roman" w:hAnsi="Times New Roman" w:cs="Times New Roman"/>
          <w:sz w:val="24"/>
          <w:szCs w:val="24"/>
          <w:lang w:eastAsia="ru-RU"/>
        </w:rPr>
        <w:br/>
      </w:r>
      <w:r w:rsidR="00C64561" w:rsidRPr="00862B1F">
        <w:rPr>
          <w:rFonts w:ascii="Times New Roman" w:eastAsia="Times New Roman" w:hAnsi="Times New Roman" w:cs="Times New Roman"/>
          <w:sz w:val="24"/>
          <w:szCs w:val="24"/>
          <w:lang w:eastAsia="ru-RU"/>
        </w:rPr>
        <w:t>Отмена оплаты труда рабочих в повышенном размере является существенным изменением условий трудового договора, о котором они должны быть предупреждены не менее чем за два месяца.</w:t>
      </w:r>
    </w:p>
    <w:p w:rsidR="00C64561" w:rsidRPr="00C64561" w:rsidRDefault="000B4469"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C64561" w:rsidRPr="00D41C56" w:rsidRDefault="00C64561" w:rsidP="00D41C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Коэффициент специфики работы (К</w:t>
      </w:r>
      <w:proofErr w:type="gramStart"/>
      <w:r w:rsidRPr="00C64561">
        <w:rPr>
          <w:rFonts w:ascii="Times New Roman" w:eastAsia="Times New Roman" w:hAnsi="Times New Roman" w:cs="Times New Roman"/>
          <w:b/>
          <w:bCs/>
          <w:sz w:val="27"/>
          <w:szCs w:val="27"/>
          <w:lang w:eastAsia="ru-RU"/>
        </w:rPr>
        <w:t>2</w:t>
      </w:r>
      <w:proofErr w:type="gramEnd"/>
      <w:r w:rsidRPr="00C64561">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6598"/>
        <w:gridCol w:w="1745"/>
      </w:tblGrid>
      <w:tr w:rsidR="00C64561" w:rsidRPr="00C64561" w:rsidTr="00D41C56">
        <w:trPr>
          <w:trHeight w:val="15"/>
          <w:tblCellSpacing w:w="15" w:type="dxa"/>
        </w:trPr>
        <w:tc>
          <w:tcPr>
            <w:tcW w:w="1057"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656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700"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N </w:t>
            </w:r>
            <w:proofErr w:type="spellStart"/>
            <w:r w:rsidRPr="00C64561">
              <w:rPr>
                <w:rFonts w:ascii="Times New Roman" w:eastAsia="Times New Roman" w:hAnsi="Times New Roman" w:cs="Times New Roman"/>
                <w:sz w:val="24"/>
                <w:szCs w:val="24"/>
                <w:lang w:eastAsia="ru-RU"/>
              </w:rPr>
              <w:t>пп</w:t>
            </w:r>
            <w:proofErr w:type="spellEnd"/>
            <w:r w:rsidRPr="00C64561">
              <w:rPr>
                <w:rFonts w:ascii="Times New Roman" w:eastAsia="Times New Roman" w:hAnsi="Times New Roman" w:cs="Times New Roman"/>
                <w:sz w:val="24"/>
                <w:szCs w:val="24"/>
                <w:lang w:eastAsia="ru-RU"/>
              </w:rPr>
              <w:t xml:space="preserve"> </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Вид деятельности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Коэффициент специфики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За работу в специальных (коррекционных) образовательных организациях (отделениях, классах, группах) для обучающихся, воспитанников с отклонениями в развитии (в том числе с задержкой психического развития)</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0,15 - 0,2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Конкретный перечень работников, которым могут повышаться ставки (оклады) на 0,15 - 0,2, и конкретный размер этого повышения определяются руководителем образовательной организации по согласованию с выборным профсоюзным органом, органом самоуправления образовательной организации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w:t>
            </w:r>
            <w:proofErr w:type="spellStart"/>
            <w:r w:rsidRPr="00C64561">
              <w:rPr>
                <w:rFonts w:ascii="Times New Roman" w:eastAsia="Times New Roman" w:hAnsi="Times New Roman" w:cs="Times New Roman"/>
                <w:sz w:val="24"/>
                <w:szCs w:val="24"/>
                <w:lang w:eastAsia="ru-RU"/>
              </w:rPr>
              <w:t>девиантным</w:t>
            </w:r>
            <w:proofErr w:type="spellEnd"/>
            <w:proofErr w:type="gramEnd"/>
            <w:r w:rsidRPr="00C64561">
              <w:rPr>
                <w:rFonts w:ascii="Times New Roman" w:eastAsia="Times New Roman" w:hAnsi="Times New Roman" w:cs="Times New Roman"/>
                <w:sz w:val="24"/>
                <w:szCs w:val="24"/>
                <w:lang w:eastAsia="ru-RU"/>
              </w:rPr>
              <w:t xml:space="preserve"> поведением специальных учебно-воспитательных </w:t>
            </w:r>
            <w:proofErr w:type="gramStart"/>
            <w:r w:rsidRPr="00C64561">
              <w:rPr>
                <w:rFonts w:ascii="Times New Roman" w:eastAsia="Times New Roman" w:hAnsi="Times New Roman" w:cs="Times New Roman"/>
                <w:sz w:val="24"/>
                <w:szCs w:val="24"/>
                <w:lang w:eastAsia="ru-RU"/>
              </w:rPr>
              <w:t>организациях</w:t>
            </w:r>
            <w:proofErr w:type="gramEnd"/>
            <w:r w:rsidRPr="00C64561">
              <w:rPr>
                <w:rFonts w:ascii="Times New Roman" w:eastAsia="Times New Roman" w:hAnsi="Times New Roman" w:cs="Times New Roman"/>
                <w:sz w:val="24"/>
                <w:szCs w:val="24"/>
                <w:lang w:eastAsia="ru-RU"/>
              </w:rPr>
              <w:t xml:space="preserve">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В образовательных организациях,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w:t>
            </w:r>
            <w:proofErr w:type="gramEnd"/>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В общеобразовательных школах,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повышение должностного оклада руководителей, а также работников, непосредственно занятых в таких классах (группах)</w:t>
            </w:r>
            <w:proofErr w:type="gramEnd"/>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Руководя</w:t>
            </w:r>
            <w:r w:rsidR="00D41C56">
              <w:rPr>
                <w:rFonts w:ascii="Times New Roman" w:eastAsia="Times New Roman" w:hAnsi="Times New Roman" w:cs="Times New Roman"/>
                <w:sz w:val="24"/>
                <w:szCs w:val="24"/>
                <w:lang w:eastAsia="ru-RU"/>
              </w:rPr>
              <w:t>щим и педагогическим работникам,</w:t>
            </w:r>
            <w:r w:rsidRPr="00C64561">
              <w:rPr>
                <w:rFonts w:ascii="Times New Roman" w:eastAsia="Times New Roman" w:hAnsi="Times New Roman" w:cs="Times New Roman"/>
                <w:sz w:val="24"/>
                <w:szCs w:val="24"/>
                <w:lang w:eastAsia="ru-RU"/>
              </w:rPr>
              <w:t xml:space="preserve"> школ с углубленным изучением отдельных предметов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Специалистам психолого-педагогических и медико-педагогических комиссий, логопедических пунктов, центров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Педагогическим работникам, окончившим высшие и средние профессиональные учебные заведения и работающим в образовательных организациях первые три года после окончания учебного заведения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r>
      <w:tr w:rsidR="00C64561" w:rsidRPr="00C64561" w:rsidTr="00D41C56">
        <w:trPr>
          <w:tblCellSpacing w:w="15" w:type="dxa"/>
        </w:trPr>
        <w:tc>
          <w:tcPr>
            <w:tcW w:w="10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64561" w:rsidRPr="00C64561">
              <w:rPr>
                <w:rFonts w:ascii="Times New Roman" w:eastAsia="Times New Roman" w:hAnsi="Times New Roman" w:cs="Times New Roman"/>
                <w:sz w:val="24"/>
                <w:szCs w:val="24"/>
                <w:lang w:eastAsia="ru-RU"/>
              </w:rPr>
              <w:t>.</w:t>
            </w:r>
          </w:p>
        </w:tc>
        <w:tc>
          <w:tcPr>
            <w:tcW w:w="65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Педагогическим работникам, окончившим с отличием организации высшего или среднего профессионального образования и сразу по их окончании прибывшим на работу в образовательные организации, без соблюдения требований к стажу педагогической работы на период первых трех лет работы после окончания учебного заведения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bl>
    <w:p w:rsidR="00C64561" w:rsidRDefault="00C64561" w:rsidP="00C64561">
      <w:pPr>
        <w:spacing w:before="100" w:beforeAutospacing="1" w:after="240" w:line="240" w:lineRule="auto"/>
        <w:rPr>
          <w:rFonts w:ascii="Times New Roman" w:eastAsia="Times New Roman" w:hAnsi="Times New Roman" w:cs="Times New Roman"/>
          <w:sz w:val="24"/>
          <w:szCs w:val="24"/>
          <w:lang w:eastAsia="ru-RU"/>
        </w:rPr>
      </w:pPr>
    </w:p>
    <w:p w:rsidR="00F174E9" w:rsidRDefault="00F174E9"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D41C56" w:rsidRDefault="00D41C56" w:rsidP="00C64561">
      <w:pPr>
        <w:spacing w:before="100" w:beforeAutospacing="1" w:after="240" w:line="240" w:lineRule="auto"/>
        <w:rPr>
          <w:rFonts w:ascii="Times New Roman" w:eastAsia="Times New Roman" w:hAnsi="Times New Roman" w:cs="Times New Roman"/>
          <w:sz w:val="24"/>
          <w:szCs w:val="24"/>
          <w:lang w:eastAsia="ru-RU"/>
        </w:rPr>
      </w:pPr>
    </w:p>
    <w:p w:rsidR="00F174E9" w:rsidRPr="00C64561" w:rsidRDefault="00F174E9" w:rsidP="00C64561">
      <w:pPr>
        <w:spacing w:before="100" w:beforeAutospacing="1" w:after="240" w:line="240" w:lineRule="auto"/>
        <w:rPr>
          <w:rFonts w:ascii="Times New Roman" w:eastAsia="Times New Roman" w:hAnsi="Times New Roman" w:cs="Times New Roman"/>
          <w:sz w:val="24"/>
          <w:szCs w:val="24"/>
          <w:lang w:eastAsia="ru-RU"/>
        </w:rPr>
      </w:pPr>
    </w:p>
    <w:p w:rsidR="000B4469" w:rsidRDefault="000B4469" w:rsidP="000B4469">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C64561" w:rsidRPr="00D41C56" w:rsidRDefault="00C64561" w:rsidP="00D41C5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41C56">
        <w:rPr>
          <w:rFonts w:ascii="Times New Roman" w:eastAsia="Times New Roman" w:hAnsi="Times New Roman" w:cs="Times New Roman"/>
          <w:b/>
          <w:bCs/>
          <w:sz w:val="28"/>
          <w:szCs w:val="28"/>
          <w:lang w:eastAsia="ru-RU"/>
        </w:rPr>
        <w:t>Объемные показатели деятельности образовательных организаций</w:t>
      </w:r>
    </w:p>
    <w:p w:rsidR="00D41C56" w:rsidRPr="00D41C56" w:rsidRDefault="00C64561" w:rsidP="00D41C56">
      <w:pPr>
        <w:pStyle w:val="a9"/>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C56">
        <w:rPr>
          <w:rFonts w:ascii="Times New Roman" w:eastAsia="Times New Roman" w:hAnsi="Times New Roman" w:cs="Times New Roman"/>
          <w:sz w:val="28"/>
          <w:szCs w:val="28"/>
          <w:lang w:eastAsia="ru-RU"/>
        </w:rPr>
        <w:t>К объемным показателям деятельности образовательных организаций относятся показатели, характеризующие масштаб руководства образовательной организацией: численность работников организации, количество обучающихся (воспитанников), сменность работы образовательной организации и др. показатели, значительно осложняющие работу по руководству организацией.</w:t>
      </w:r>
    </w:p>
    <w:p w:rsidR="00C64561" w:rsidRPr="00D41C56" w:rsidRDefault="00C64561" w:rsidP="00D41C56">
      <w:pPr>
        <w:pStyle w:val="a9"/>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C56">
        <w:rPr>
          <w:rFonts w:ascii="Times New Roman" w:eastAsia="Times New Roman" w:hAnsi="Times New Roman" w:cs="Times New Roman"/>
          <w:sz w:val="28"/>
          <w:szCs w:val="28"/>
          <w:lang w:eastAsia="ru-RU"/>
        </w:rPr>
        <w:t>Объем деятельности каждой образовательной организации при определении группы по оплате труда руководителей оценивается в баллах по следующим показателям:</w:t>
      </w:r>
    </w:p>
    <w:tbl>
      <w:tblPr>
        <w:tblW w:w="9973" w:type="dxa"/>
        <w:tblCellSpacing w:w="15" w:type="dxa"/>
        <w:tblCellMar>
          <w:top w:w="15" w:type="dxa"/>
          <w:left w:w="15" w:type="dxa"/>
          <w:bottom w:w="15" w:type="dxa"/>
          <w:right w:w="15" w:type="dxa"/>
        </w:tblCellMar>
        <w:tblLook w:val="04A0" w:firstRow="1" w:lastRow="0" w:firstColumn="1" w:lastColumn="0" w:noHBand="0" w:noVBand="1"/>
      </w:tblPr>
      <w:tblGrid>
        <w:gridCol w:w="829"/>
        <w:gridCol w:w="4663"/>
        <w:gridCol w:w="2305"/>
        <w:gridCol w:w="2176"/>
      </w:tblGrid>
      <w:tr w:rsidR="00C64561" w:rsidRPr="00C64561" w:rsidTr="00D41C56">
        <w:trPr>
          <w:trHeight w:val="15"/>
          <w:tblCellSpacing w:w="15" w:type="dxa"/>
        </w:trPr>
        <w:tc>
          <w:tcPr>
            <w:tcW w:w="784"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4633"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2275"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2131"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N </w:t>
            </w:r>
            <w:proofErr w:type="spellStart"/>
            <w:r w:rsidRPr="00C64561">
              <w:rPr>
                <w:rFonts w:ascii="Times New Roman" w:eastAsia="Times New Roman" w:hAnsi="Times New Roman" w:cs="Times New Roman"/>
                <w:sz w:val="24"/>
                <w:szCs w:val="24"/>
                <w:lang w:eastAsia="ru-RU"/>
              </w:rPr>
              <w:t>пп</w:t>
            </w:r>
            <w:proofErr w:type="spellEnd"/>
            <w:r w:rsidRPr="00C64561">
              <w:rPr>
                <w:rFonts w:ascii="Times New Roman" w:eastAsia="Times New Roman" w:hAnsi="Times New Roman" w:cs="Times New Roman"/>
                <w:sz w:val="24"/>
                <w:szCs w:val="24"/>
                <w:lang w:eastAsia="ru-RU"/>
              </w:rPr>
              <w:t xml:space="preserve"> </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Объемные показатели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Условия расчета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Количество баллов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4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1.</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Количество обучающихся (воспитанников) в </w:t>
            </w:r>
            <w:r w:rsidR="00D41C56">
              <w:rPr>
                <w:rFonts w:ascii="Times New Roman" w:eastAsia="Times New Roman" w:hAnsi="Times New Roman" w:cs="Times New Roman"/>
                <w:sz w:val="24"/>
                <w:szCs w:val="24"/>
                <w:lang w:eastAsia="ru-RU"/>
              </w:rPr>
              <w:t xml:space="preserve">муниципальных </w:t>
            </w:r>
            <w:r w:rsidRPr="00C64561">
              <w:rPr>
                <w:rFonts w:ascii="Times New Roman" w:eastAsia="Times New Roman" w:hAnsi="Times New Roman" w:cs="Times New Roman"/>
                <w:sz w:val="24"/>
                <w:szCs w:val="24"/>
                <w:lang w:eastAsia="ru-RU"/>
              </w:rPr>
              <w:t xml:space="preserve">образовательных организациях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за каждого обучающегося (воспитанника)</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Количество групп в дошкольных организациях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группу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D41C56"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Количество обучающихся (воспитанников, отдыхающих) в организациях дополнительного образования детей, в том числе:</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 многопрофильных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каждого обучающегося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 организациях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 </w:t>
            </w:r>
            <w:proofErr w:type="gramEnd"/>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за каждого обучающегося (воспитанника, отдыхающего)</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Количество работников в образовательной организации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каждого работника дополнительно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каждого работника, </w:t>
            </w:r>
            <w:r w:rsidRPr="00C64561">
              <w:rPr>
                <w:rFonts w:ascii="Times New Roman" w:eastAsia="Times New Roman" w:hAnsi="Times New Roman" w:cs="Times New Roman"/>
                <w:sz w:val="24"/>
                <w:szCs w:val="24"/>
                <w:lang w:eastAsia="ru-RU"/>
              </w:rPr>
              <w:lastRenderedPageBreak/>
              <w:t>имеющего:</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первую квалификационную категорию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высшую квалификационную категорию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групп продленного дня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наличие групп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обучающихся (воспитанников), находящихся на полном государственном обеспечении в образовательных организациях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из расчета за каждого дополнительно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оборудованных и используемых в образовательном процессе компьютерных классов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класс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вид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собственного оборудованного здравпункта, медицинского кабинета, оздоровительно-восстановительного центра, столовой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вид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D41C56">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автотранспортных средств, сельхозмашин, строительной и другой самоходной техники на балансе </w:t>
            </w:r>
            <w:r w:rsidR="00D41C56">
              <w:rPr>
                <w:rFonts w:ascii="Times New Roman" w:eastAsia="Times New Roman" w:hAnsi="Times New Roman" w:cs="Times New Roman"/>
                <w:sz w:val="24"/>
                <w:szCs w:val="24"/>
                <w:lang w:eastAsia="ru-RU"/>
              </w:rPr>
              <w:t>муниципальной  образовательной организации</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каждую единицу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но не более 20 за все автотранспортные средства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каждую единицу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E72A0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E72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Наличие загородных объектов (лагерей, баз отдыха, дач и др.)</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E72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находящихся на балансе государственных образовательных организаций</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E72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30</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в других случаях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вид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50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собственных котельной, очистных и других сооружений, жилых домов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вид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обучающихся (воспитанников) в </w:t>
            </w:r>
            <w:r w:rsidRPr="00C64561">
              <w:rPr>
                <w:rFonts w:ascii="Times New Roman" w:eastAsia="Times New Roman" w:hAnsi="Times New Roman" w:cs="Times New Roman"/>
                <w:sz w:val="24"/>
                <w:szCs w:val="24"/>
                <w:lang w:eastAsia="ru-RU"/>
              </w:rPr>
              <w:lastRenderedPageBreak/>
              <w:t xml:space="preserve">общеобразовательных организациях, организациях среднего профессионального образования, дошкольных образовательных организациях, посещающих бесплатные секции, кружки, студии, организованные этими организациями или на их базе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за каждого </w:t>
            </w:r>
            <w:r w:rsidRPr="00C64561">
              <w:rPr>
                <w:rFonts w:ascii="Times New Roman" w:eastAsia="Times New Roman" w:hAnsi="Times New Roman" w:cs="Times New Roman"/>
                <w:sz w:val="24"/>
                <w:szCs w:val="24"/>
                <w:lang w:eastAsia="ru-RU"/>
              </w:rPr>
              <w:lastRenderedPageBreak/>
              <w:t>обучающегося (воспитанника)</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0,5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Наличие оборудованных и используемых в дошкольных образовательных организациях помещений для разных видов активной деятельности (изостудия, театральная студия, "комната сказок", зимний сад и др.)</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вид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организаций (классов, групп) и дошкольных образовательных организаций (групп) компенсирующего вида </w:t>
            </w:r>
            <w:proofErr w:type="gramEnd"/>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за каждого обучающегося (воспитанника)</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4561">
              <w:rPr>
                <w:rFonts w:ascii="Times New Roman" w:eastAsia="Times New Roman" w:hAnsi="Times New Roman" w:cs="Times New Roman"/>
                <w:sz w:val="24"/>
                <w:szCs w:val="24"/>
                <w:lang w:eastAsia="ru-RU"/>
              </w:rPr>
              <w:t xml:space="preserve">Количество обучающихся в группах постоянного состава в образовательных организациях, нуждающихся в психолого-педагогической и медико-социальной помощи </w:t>
            </w:r>
            <w:proofErr w:type="gramEnd"/>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каждого обучающегося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Количество обучающихся в группах переменного состава в образовательных организациях, нуждающихся в психолого-педагогической и </w:t>
            </w:r>
            <w:proofErr w:type="gramStart"/>
            <w:r w:rsidRPr="00C64561">
              <w:rPr>
                <w:rFonts w:ascii="Times New Roman" w:eastAsia="Times New Roman" w:hAnsi="Times New Roman" w:cs="Times New Roman"/>
                <w:sz w:val="24"/>
                <w:szCs w:val="24"/>
                <w:lang w:eastAsia="ru-RU"/>
              </w:rPr>
              <w:t>медико-социальной</w:t>
            </w:r>
            <w:proofErr w:type="gramEnd"/>
            <w:r w:rsidRPr="00C64561">
              <w:rPr>
                <w:rFonts w:ascii="Times New Roman" w:eastAsia="Times New Roman" w:hAnsi="Times New Roman" w:cs="Times New Roman"/>
                <w:sz w:val="24"/>
                <w:szCs w:val="24"/>
                <w:lang w:eastAsia="ru-RU"/>
              </w:rPr>
              <w:t xml:space="preserve"> помощи, в том числе:</w:t>
            </w:r>
            <w:r w:rsidRPr="00C64561">
              <w:rPr>
                <w:rFonts w:ascii="Times New Roman" w:eastAsia="Times New Roman" w:hAnsi="Times New Roman" w:cs="Times New Roman"/>
                <w:sz w:val="24"/>
                <w:szCs w:val="24"/>
                <w:lang w:eastAsia="ru-RU"/>
              </w:rPr>
              <w:br/>
              <w:t>получивших консультации специалистов;</w:t>
            </w:r>
            <w:r w:rsidRPr="00C64561">
              <w:rPr>
                <w:rFonts w:ascii="Times New Roman" w:eastAsia="Times New Roman" w:hAnsi="Times New Roman" w:cs="Times New Roman"/>
                <w:sz w:val="24"/>
                <w:szCs w:val="24"/>
                <w:lang w:eastAsia="ru-RU"/>
              </w:rPr>
              <w:br/>
              <w:t>посетивших индивидуальные занятия;</w:t>
            </w:r>
            <w:r w:rsidRPr="00C64561">
              <w:rPr>
                <w:rFonts w:ascii="Times New Roman" w:eastAsia="Times New Roman" w:hAnsi="Times New Roman" w:cs="Times New Roman"/>
                <w:sz w:val="24"/>
                <w:szCs w:val="24"/>
                <w:lang w:eastAsia="ru-RU"/>
              </w:rPr>
              <w:br/>
              <w:t xml:space="preserve">участвовавших в массовых диагностических обследованиях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каждую консультацию, занятие, участника обследования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0,05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Наличие в образовательных организациях кабинетов, оборудованных специальным коррекционно-развивающим оборудованием разных видов активности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вид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15 баллов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Организация психолого-педагогической и </w:t>
            </w:r>
            <w:proofErr w:type="gramStart"/>
            <w:r w:rsidRPr="00C64561">
              <w:rPr>
                <w:rFonts w:ascii="Times New Roman" w:eastAsia="Times New Roman" w:hAnsi="Times New Roman" w:cs="Times New Roman"/>
                <w:sz w:val="24"/>
                <w:szCs w:val="24"/>
                <w:lang w:eastAsia="ru-RU"/>
              </w:rPr>
              <w:t>медико-социальной</w:t>
            </w:r>
            <w:proofErr w:type="gramEnd"/>
            <w:r w:rsidRPr="00C64561">
              <w:rPr>
                <w:rFonts w:ascii="Times New Roman" w:eastAsia="Times New Roman" w:hAnsi="Times New Roman" w:cs="Times New Roman"/>
                <w:sz w:val="24"/>
                <w:szCs w:val="24"/>
                <w:lang w:eastAsia="ru-RU"/>
              </w:rPr>
              <w:t xml:space="preserve"> помощи другим образовательным организациям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весь объем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20 баллов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Проведение массовых мероприятий для обучающихся организациями дополнительного образования детей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весь объем путем умножения общего количества </w:t>
            </w:r>
            <w:r w:rsidRPr="00C64561">
              <w:rPr>
                <w:rFonts w:ascii="Times New Roman" w:eastAsia="Times New Roman" w:hAnsi="Times New Roman" w:cs="Times New Roman"/>
                <w:sz w:val="24"/>
                <w:szCs w:val="24"/>
                <w:lang w:eastAsia="ru-RU"/>
              </w:rPr>
              <w:lastRenderedPageBreak/>
              <w:t xml:space="preserve">участников мероприятия на количество дней его проведения, суммирования произведений по всем мероприятиям и деления суммы произведений на 250 рабочих дней в году или за каждого участника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 xml:space="preserve">0,03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Организация профильного и </w:t>
            </w:r>
            <w:proofErr w:type="spellStart"/>
            <w:r w:rsidRPr="00C64561">
              <w:rPr>
                <w:rFonts w:ascii="Times New Roman" w:eastAsia="Times New Roman" w:hAnsi="Times New Roman" w:cs="Times New Roman"/>
                <w:sz w:val="24"/>
                <w:szCs w:val="24"/>
                <w:lang w:eastAsia="ru-RU"/>
              </w:rPr>
              <w:t>предпрофильного</w:t>
            </w:r>
            <w:proofErr w:type="spellEnd"/>
            <w:r w:rsidRPr="00C64561">
              <w:rPr>
                <w:rFonts w:ascii="Times New Roman" w:eastAsia="Times New Roman" w:hAnsi="Times New Roman" w:cs="Times New Roman"/>
                <w:sz w:val="24"/>
                <w:szCs w:val="24"/>
                <w:lang w:eastAsia="ru-RU"/>
              </w:rPr>
              <w:t xml:space="preserve"> обучения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за каждый класс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10, но не более 50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Развитие внебюджетной деятельности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с объемом доходов:</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3 млн. рублей свыше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10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3 млн. рублей </w:t>
            </w: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20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64561" w:rsidRPr="00C64561">
              <w:rPr>
                <w:rFonts w:ascii="Times New Roman" w:eastAsia="Times New Roman" w:hAnsi="Times New Roman" w:cs="Times New Roman"/>
                <w:sz w:val="24"/>
                <w:szCs w:val="24"/>
                <w:lang w:eastAsia="ru-RU"/>
              </w:rPr>
              <w:t>.</w:t>
            </w: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Наличие экспериментальных площадок:</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федерального уровня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регионального уровня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10 </w:t>
            </w:r>
          </w:p>
        </w:tc>
      </w:tr>
      <w:tr w:rsidR="00C64561" w:rsidRPr="00C64561" w:rsidTr="00D41C56">
        <w:trPr>
          <w:tblCellSpacing w:w="15" w:type="dxa"/>
        </w:trPr>
        <w:tc>
          <w:tcPr>
            <w:tcW w:w="7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6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муниципального уровня </w:t>
            </w:r>
          </w:p>
        </w:tc>
        <w:tc>
          <w:tcPr>
            <w:tcW w:w="227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5 </w:t>
            </w:r>
          </w:p>
        </w:tc>
      </w:tr>
    </w:tbl>
    <w:p w:rsidR="00C64561" w:rsidRPr="00C00FA2" w:rsidRDefault="00C64561" w:rsidP="00C00F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561">
        <w:rPr>
          <w:rFonts w:ascii="Times New Roman" w:eastAsia="Times New Roman" w:hAnsi="Times New Roman" w:cs="Times New Roman"/>
          <w:sz w:val="24"/>
          <w:szCs w:val="24"/>
          <w:lang w:eastAsia="ru-RU"/>
        </w:rPr>
        <w:br/>
      </w:r>
      <w:r w:rsidRPr="00C00FA2">
        <w:rPr>
          <w:rFonts w:ascii="Times New Roman" w:eastAsia="Times New Roman" w:hAnsi="Times New Roman" w:cs="Times New Roman"/>
          <w:sz w:val="28"/>
          <w:szCs w:val="28"/>
          <w:lang w:eastAsia="ru-RU"/>
        </w:rPr>
        <w:t xml:space="preserve">3. </w:t>
      </w:r>
      <w:r w:rsidR="00C00FA2">
        <w:rPr>
          <w:rFonts w:ascii="Times New Roman" w:eastAsia="Times New Roman" w:hAnsi="Times New Roman" w:cs="Times New Roman"/>
          <w:sz w:val="28"/>
          <w:szCs w:val="28"/>
          <w:lang w:eastAsia="ru-RU"/>
        </w:rPr>
        <w:t>Муниципальные</w:t>
      </w:r>
      <w:r w:rsidRPr="00C00FA2">
        <w:rPr>
          <w:rFonts w:ascii="Times New Roman" w:eastAsia="Times New Roman" w:hAnsi="Times New Roman" w:cs="Times New Roman"/>
          <w:sz w:val="28"/>
          <w:szCs w:val="28"/>
          <w:lang w:eastAsia="ru-RU"/>
        </w:rPr>
        <w:t xml:space="preserve"> организации образования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
        <w:gridCol w:w="4279"/>
        <w:gridCol w:w="1118"/>
        <w:gridCol w:w="173"/>
        <w:gridCol w:w="945"/>
        <w:gridCol w:w="223"/>
        <w:gridCol w:w="895"/>
        <w:gridCol w:w="386"/>
        <w:gridCol w:w="733"/>
      </w:tblGrid>
      <w:tr w:rsidR="00C64561" w:rsidRPr="00C64561" w:rsidTr="00C00FA2">
        <w:trPr>
          <w:trHeight w:val="15"/>
          <w:tblCellSpacing w:w="15" w:type="dxa"/>
        </w:trPr>
        <w:tc>
          <w:tcPr>
            <w:tcW w:w="64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4249"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261" w:type="dxa"/>
            <w:gridSpan w:val="2"/>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138" w:type="dxa"/>
            <w:gridSpan w:val="2"/>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251" w:type="dxa"/>
            <w:gridSpan w:val="2"/>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68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C00FA2">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N </w:t>
            </w:r>
            <w:proofErr w:type="spellStart"/>
            <w:r w:rsidRPr="00C64561">
              <w:rPr>
                <w:rFonts w:ascii="Times New Roman" w:eastAsia="Times New Roman" w:hAnsi="Times New Roman" w:cs="Times New Roman"/>
                <w:sz w:val="24"/>
                <w:szCs w:val="24"/>
                <w:lang w:eastAsia="ru-RU"/>
              </w:rPr>
              <w:t>пп</w:t>
            </w:r>
            <w:proofErr w:type="spellEnd"/>
            <w:r w:rsidRPr="00C64561">
              <w:rPr>
                <w:rFonts w:ascii="Times New Roman" w:eastAsia="Times New Roman" w:hAnsi="Times New Roman" w:cs="Times New Roman"/>
                <w:sz w:val="24"/>
                <w:szCs w:val="24"/>
                <w:lang w:eastAsia="ru-RU"/>
              </w:rPr>
              <w:t xml:space="preserve"> </w:t>
            </w:r>
          </w:p>
        </w:tc>
        <w:tc>
          <w:tcPr>
            <w:tcW w:w="42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Тип (вид) образовательной организации </w:t>
            </w:r>
          </w:p>
        </w:tc>
        <w:tc>
          <w:tcPr>
            <w:tcW w:w="4428" w:type="dxa"/>
            <w:gridSpan w:val="7"/>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Группа, к которой организация относится по оплате труда руководителей по сумме баллов </w:t>
            </w:r>
          </w:p>
        </w:tc>
      </w:tr>
      <w:tr w:rsidR="00C64561" w:rsidRPr="00C64561" w:rsidTr="00C00FA2">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42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0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 </w:t>
            </w:r>
          </w:p>
        </w:tc>
        <w:tc>
          <w:tcPr>
            <w:tcW w:w="108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II </w:t>
            </w:r>
          </w:p>
        </w:tc>
        <w:tc>
          <w:tcPr>
            <w:tcW w:w="108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III </w:t>
            </w:r>
          </w:p>
        </w:tc>
        <w:tc>
          <w:tcPr>
            <w:tcW w:w="107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IV </w:t>
            </w:r>
          </w:p>
        </w:tc>
      </w:tr>
      <w:tr w:rsidR="00C64561" w:rsidRPr="00C64561" w:rsidTr="00C00FA2">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00FA2"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4561" w:rsidRPr="00C64561">
              <w:rPr>
                <w:rFonts w:ascii="Times New Roman" w:eastAsia="Times New Roman" w:hAnsi="Times New Roman" w:cs="Times New Roman"/>
                <w:sz w:val="24"/>
                <w:szCs w:val="24"/>
                <w:lang w:eastAsia="ru-RU"/>
              </w:rPr>
              <w:t>.</w:t>
            </w:r>
          </w:p>
        </w:tc>
        <w:tc>
          <w:tcPr>
            <w:tcW w:w="42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Школы и другие общеобразовательные организации; дошкольные образовательные организации; организации дополнительного образования детей; межшкольные учебные комбинаты (центры) и другие образовательные организации </w:t>
            </w:r>
          </w:p>
        </w:tc>
        <w:tc>
          <w:tcPr>
            <w:tcW w:w="108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свыше 500 </w:t>
            </w:r>
          </w:p>
        </w:tc>
        <w:tc>
          <w:tcPr>
            <w:tcW w:w="108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500 </w:t>
            </w:r>
          </w:p>
        </w:tc>
        <w:tc>
          <w:tcPr>
            <w:tcW w:w="108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350 </w:t>
            </w:r>
          </w:p>
        </w:tc>
        <w:tc>
          <w:tcPr>
            <w:tcW w:w="107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 200 </w:t>
            </w:r>
          </w:p>
        </w:tc>
      </w:tr>
    </w:tbl>
    <w:p w:rsidR="0010134C" w:rsidRPr="00804C55" w:rsidRDefault="00DB493B" w:rsidP="00804C55">
      <w:pPr>
        <w:autoSpaceDE w:val="0"/>
        <w:autoSpaceDN w:val="0"/>
        <w:adjustRightInd w:val="0"/>
        <w:jc w:val="both"/>
        <w:rPr>
          <w:color w:val="FF0000"/>
          <w:sz w:val="28"/>
          <w:szCs w:val="28"/>
        </w:rPr>
      </w:pPr>
      <w:r>
        <w:rPr>
          <w:rFonts w:ascii="Times New Roman" w:hAnsi="Times New Roman" w:cs="Times New Roman"/>
          <w:color w:val="FF0000"/>
          <w:sz w:val="28"/>
          <w:szCs w:val="28"/>
        </w:rPr>
        <w:t>П</w:t>
      </w:r>
      <w:r w:rsidR="008F20CA" w:rsidRPr="00DB493B">
        <w:rPr>
          <w:rFonts w:ascii="Times New Roman" w:hAnsi="Times New Roman" w:cs="Times New Roman"/>
          <w:color w:val="FF0000"/>
          <w:sz w:val="28"/>
          <w:szCs w:val="28"/>
        </w:rPr>
        <w:t>ри наличии других показателей, не предусмотренных в настоящем разделе, но значительно увеличивающих объем и сложность работы в учреждениях, учредитель может внести его перечень показателей с обозначением порядка расчета и количества баллов за данный показатель</w:t>
      </w:r>
      <w:r w:rsidR="008F20CA" w:rsidRPr="006B1148">
        <w:rPr>
          <w:color w:val="FF0000"/>
          <w:sz w:val="28"/>
          <w:szCs w:val="28"/>
        </w:rPr>
        <w:t>.</w:t>
      </w:r>
      <w:r w:rsidR="008F20CA">
        <w:rPr>
          <w:color w:val="FF0000"/>
          <w:sz w:val="28"/>
          <w:szCs w:val="28"/>
        </w:rPr>
        <w:t xml:space="preserve"> </w:t>
      </w:r>
    </w:p>
    <w:p w:rsidR="00C64561" w:rsidRPr="00C64561" w:rsidRDefault="000B4469" w:rsidP="000B4469">
      <w:pPr>
        <w:spacing w:before="100" w:beforeAutospacing="1" w:after="240"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9</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C64561" w:rsidRPr="00C64561" w:rsidRDefault="00C64561" w:rsidP="00C00F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 xml:space="preserve">Коэффициенты ставок почасовой оплаты труда работников, привлекаемых к проведению учебных занятий в </w:t>
      </w:r>
      <w:r w:rsidR="00443645">
        <w:rPr>
          <w:rFonts w:ascii="Times New Roman" w:eastAsia="Times New Roman" w:hAnsi="Times New Roman" w:cs="Times New Roman"/>
          <w:b/>
          <w:bCs/>
          <w:sz w:val="27"/>
          <w:szCs w:val="27"/>
          <w:lang w:eastAsia="ru-RU"/>
        </w:rPr>
        <w:t xml:space="preserve"> муниципальных бюджетных </w:t>
      </w:r>
      <w:r w:rsidRPr="00C64561">
        <w:rPr>
          <w:rFonts w:ascii="Times New Roman" w:eastAsia="Times New Roman" w:hAnsi="Times New Roman" w:cs="Times New Roman"/>
          <w:b/>
          <w:bCs/>
          <w:sz w:val="27"/>
          <w:szCs w:val="27"/>
          <w:lang w:eastAsia="ru-RU"/>
        </w:rPr>
        <w:t xml:space="preserve">образовательных организациях </w:t>
      </w:r>
      <w:proofErr w:type="spellStart"/>
      <w:r w:rsidR="00443645">
        <w:rPr>
          <w:rFonts w:ascii="Times New Roman" w:eastAsia="Times New Roman" w:hAnsi="Times New Roman" w:cs="Times New Roman"/>
          <w:b/>
          <w:bCs/>
          <w:sz w:val="27"/>
          <w:szCs w:val="27"/>
          <w:lang w:eastAsia="ru-RU"/>
        </w:rPr>
        <w:t>Сельцовского</w:t>
      </w:r>
      <w:proofErr w:type="spellEnd"/>
      <w:r w:rsidR="00443645">
        <w:rPr>
          <w:rFonts w:ascii="Times New Roman" w:eastAsia="Times New Roman" w:hAnsi="Times New Roman" w:cs="Times New Roman"/>
          <w:b/>
          <w:bCs/>
          <w:sz w:val="27"/>
          <w:szCs w:val="27"/>
          <w:lang w:eastAsia="ru-RU"/>
        </w:rPr>
        <w:t xml:space="preserve"> городского округа</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81"/>
        <w:gridCol w:w="979"/>
        <w:gridCol w:w="581"/>
        <w:gridCol w:w="1365"/>
        <w:gridCol w:w="194"/>
        <w:gridCol w:w="1745"/>
      </w:tblGrid>
      <w:tr w:rsidR="00C64561" w:rsidRPr="00C64561" w:rsidTr="00C00FA2">
        <w:trPr>
          <w:trHeight w:val="15"/>
          <w:tblCellSpacing w:w="15" w:type="dxa"/>
        </w:trPr>
        <w:tc>
          <w:tcPr>
            <w:tcW w:w="4536"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949"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916" w:type="dxa"/>
            <w:gridSpan w:val="2"/>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1894" w:type="dxa"/>
            <w:gridSpan w:val="2"/>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C00FA2">
        <w:trPr>
          <w:tblCellSpacing w:w="15" w:type="dxa"/>
        </w:trPr>
        <w:tc>
          <w:tcPr>
            <w:tcW w:w="453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Контингент </w:t>
            </w:r>
            <w:proofErr w:type="gramStart"/>
            <w:r w:rsidRPr="00C64561">
              <w:rPr>
                <w:rFonts w:ascii="Times New Roman" w:eastAsia="Times New Roman" w:hAnsi="Times New Roman" w:cs="Times New Roman"/>
                <w:sz w:val="24"/>
                <w:szCs w:val="24"/>
                <w:lang w:eastAsia="ru-RU"/>
              </w:rPr>
              <w:t>обучающихся</w:t>
            </w:r>
            <w:proofErr w:type="gramEnd"/>
            <w:r w:rsidRPr="00C64561">
              <w:rPr>
                <w:rFonts w:ascii="Times New Roman" w:eastAsia="Times New Roman" w:hAnsi="Times New Roman" w:cs="Times New Roman"/>
                <w:sz w:val="24"/>
                <w:szCs w:val="24"/>
                <w:lang w:eastAsia="ru-RU"/>
              </w:rPr>
              <w:t xml:space="preserve"> </w:t>
            </w:r>
          </w:p>
        </w:tc>
        <w:tc>
          <w:tcPr>
            <w:tcW w:w="4819" w:type="dxa"/>
            <w:gridSpan w:val="5"/>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Размер коэффициента </w:t>
            </w:r>
          </w:p>
        </w:tc>
      </w:tr>
      <w:tr w:rsidR="00C64561" w:rsidRPr="00C64561" w:rsidTr="00C00FA2">
        <w:trPr>
          <w:tblCellSpacing w:w="15" w:type="dxa"/>
        </w:trPr>
        <w:tc>
          <w:tcPr>
            <w:tcW w:w="453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after="0" w:line="240" w:lineRule="auto"/>
              <w:rPr>
                <w:rFonts w:ascii="Times New Roman" w:eastAsia="Times New Roman" w:hAnsi="Times New Roman" w:cs="Times New Roman"/>
                <w:sz w:val="24"/>
                <w:szCs w:val="24"/>
                <w:lang w:eastAsia="ru-RU"/>
              </w:rPr>
            </w:pPr>
          </w:p>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профессор, доктор наук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доцент, кандидат наук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лица, не имеющие ученой степени(1)</w:t>
            </w:r>
          </w:p>
        </w:tc>
      </w:tr>
      <w:tr w:rsidR="00C64561" w:rsidRPr="00C64561" w:rsidTr="00C00FA2">
        <w:trPr>
          <w:tblCellSpacing w:w="15" w:type="dxa"/>
        </w:trPr>
        <w:tc>
          <w:tcPr>
            <w:tcW w:w="453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Обучающиеся в общеобразовательных организациях, организациях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 </w:t>
            </w:r>
          </w:p>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0,10 </w:t>
            </w:r>
          </w:p>
        </w:tc>
      </w:tr>
      <w:tr w:rsidR="00C64561" w:rsidRPr="00C64561" w:rsidTr="00C00FA2">
        <w:trPr>
          <w:tblCellSpacing w:w="15" w:type="dxa"/>
        </w:trPr>
        <w:tc>
          <w:tcPr>
            <w:tcW w:w="453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Студенты </w:t>
            </w:r>
          </w:p>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0,20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0,10 </w:t>
            </w:r>
          </w:p>
        </w:tc>
      </w:tr>
      <w:tr w:rsidR="00C64561" w:rsidRPr="00C64561" w:rsidTr="00C00FA2">
        <w:trPr>
          <w:tblCellSpacing w:w="15" w:type="dxa"/>
        </w:trPr>
        <w:tc>
          <w:tcPr>
            <w:tcW w:w="453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Аспиранты, слушатели образовательных организаций по повышению квалификации руководящих работников и специалистов </w:t>
            </w:r>
          </w:p>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0,30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0,25 </w:t>
            </w:r>
          </w:p>
        </w:tc>
        <w:tc>
          <w:tcPr>
            <w:tcW w:w="170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0,15 </w:t>
            </w:r>
          </w:p>
        </w:tc>
      </w:tr>
    </w:tbl>
    <w:p w:rsidR="00C00FA2" w:rsidRDefault="00C64561" w:rsidP="00C00FA2">
      <w:pPr>
        <w:spacing w:after="0"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___________</w:t>
      </w:r>
      <w:r w:rsidRPr="00C64561">
        <w:rPr>
          <w:rFonts w:ascii="Times New Roman" w:eastAsia="Times New Roman" w:hAnsi="Times New Roman" w:cs="Times New Roman"/>
          <w:sz w:val="24"/>
          <w:szCs w:val="24"/>
          <w:lang w:eastAsia="ru-RU"/>
        </w:rPr>
        <w:br/>
      </w:r>
      <w:r w:rsidRPr="00C00FA2">
        <w:rPr>
          <w:rFonts w:ascii="Times New Roman" w:eastAsia="Times New Roman" w:hAnsi="Times New Roman" w:cs="Times New Roman"/>
          <w:sz w:val="24"/>
          <w:szCs w:val="24"/>
          <w:lang w:eastAsia="ru-RU"/>
        </w:rPr>
        <w:t>(1)Коэффициент применяется для высококвалифицированных кадров, привлекаемых к работе в образовательной организации на почасовой основе, в случае если они имеют стаж преподавательской работы более 5 лет. В противном случае для расчета применяется порядок почасовой оплаты.</w:t>
      </w:r>
    </w:p>
    <w:p w:rsidR="00C00FA2" w:rsidRDefault="00C64561" w:rsidP="00C00FA2">
      <w:pPr>
        <w:spacing w:after="0" w:line="240" w:lineRule="auto"/>
        <w:jc w:val="both"/>
        <w:rPr>
          <w:rFonts w:ascii="Times New Roman" w:eastAsia="Times New Roman" w:hAnsi="Times New Roman" w:cs="Times New Roman"/>
          <w:sz w:val="24"/>
          <w:szCs w:val="24"/>
          <w:lang w:eastAsia="ru-RU"/>
        </w:rPr>
      </w:pPr>
      <w:r w:rsidRPr="00C00FA2">
        <w:rPr>
          <w:rFonts w:ascii="Times New Roman" w:eastAsia="Times New Roman" w:hAnsi="Times New Roman" w:cs="Times New Roman"/>
          <w:sz w:val="24"/>
          <w:szCs w:val="24"/>
          <w:u w:val="single"/>
          <w:lang w:eastAsia="ru-RU"/>
        </w:rPr>
        <w:t>Примечания:</w:t>
      </w:r>
      <w:r w:rsidRPr="00C00FA2">
        <w:rPr>
          <w:rFonts w:ascii="Times New Roman" w:eastAsia="Times New Roman" w:hAnsi="Times New Roman" w:cs="Times New Roman"/>
          <w:sz w:val="24"/>
          <w:szCs w:val="24"/>
          <w:lang w:eastAsia="ru-RU"/>
        </w:rPr>
        <w:t xml:space="preserve"> </w:t>
      </w:r>
      <w:r w:rsidRPr="00C00FA2">
        <w:rPr>
          <w:rFonts w:ascii="Times New Roman" w:eastAsia="Times New Roman" w:hAnsi="Times New Roman" w:cs="Times New Roman"/>
          <w:sz w:val="24"/>
          <w:szCs w:val="24"/>
          <w:lang w:eastAsia="ru-RU"/>
        </w:rPr>
        <w:br/>
        <w:t xml:space="preserve">1. Ставки почасовой оплаты определяются исходя из установленного размера базовой единицы. </w:t>
      </w:r>
      <w:r w:rsidRPr="00C00FA2">
        <w:rPr>
          <w:rFonts w:ascii="Times New Roman" w:eastAsia="Times New Roman" w:hAnsi="Times New Roman" w:cs="Times New Roman"/>
          <w:sz w:val="24"/>
          <w:szCs w:val="24"/>
          <w:lang w:eastAsia="ru-RU"/>
        </w:rPr>
        <w:br/>
        <w:t>2. Ставки почасовой оплаты труда лиц, имеющих почетное звание "Народный" устанавливаются в размерах, предусмотренных для профессоров, докторов наук.</w:t>
      </w:r>
      <w:r w:rsidRPr="00C00FA2">
        <w:rPr>
          <w:rFonts w:ascii="Times New Roman" w:eastAsia="Times New Roman" w:hAnsi="Times New Roman" w:cs="Times New Roman"/>
          <w:sz w:val="24"/>
          <w:szCs w:val="24"/>
          <w:lang w:eastAsia="ru-RU"/>
        </w:rPr>
        <w:br/>
        <w:t>3. Оплата труда членов жюри конкурсов, смотров, а также рецензентов конкурсных работ производить по ставкам почасовой оплаты труда предусмотренных для лиц, проводящих учебные занятия со студентами.</w:t>
      </w:r>
    </w:p>
    <w:p w:rsidR="00C64561" w:rsidRPr="00C00FA2" w:rsidRDefault="00C64561" w:rsidP="00C00FA2">
      <w:pPr>
        <w:spacing w:after="0" w:line="240" w:lineRule="auto"/>
        <w:jc w:val="both"/>
        <w:rPr>
          <w:rFonts w:ascii="Times New Roman" w:eastAsia="Times New Roman" w:hAnsi="Times New Roman" w:cs="Times New Roman"/>
          <w:sz w:val="24"/>
          <w:szCs w:val="24"/>
          <w:lang w:eastAsia="ru-RU"/>
        </w:rPr>
      </w:pPr>
      <w:r w:rsidRPr="00C00FA2">
        <w:rPr>
          <w:rFonts w:ascii="Times New Roman" w:eastAsia="Times New Roman" w:hAnsi="Times New Roman" w:cs="Times New Roman"/>
          <w:sz w:val="24"/>
          <w:szCs w:val="24"/>
          <w:lang w:eastAsia="ru-RU"/>
        </w:rPr>
        <w:t>4. Коэффициенты ставок почасовой оплаты демонстраторов пластических поз, участвующих в проведении учебных занятий - 0,3-0,4.</w:t>
      </w:r>
    </w:p>
    <w:p w:rsidR="00C00FA2" w:rsidRDefault="00C00FA2"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04C55" w:rsidRDefault="00804C5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64561" w:rsidRPr="00C64561" w:rsidRDefault="0010134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10</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C64561" w:rsidRPr="00C00FA2" w:rsidRDefault="00C64561" w:rsidP="00E72A0E">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72A0E">
        <w:rPr>
          <w:rFonts w:ascii="Times New Roman" w:eastAsia="Times New Roman" w:hAnsi="Times New Roman" w:cs="Times New Roman"/>
          <w:b/>
          <w:bCs/>
          <w:sz w:val="28"/>
          <w:szCs w:val="28"/>
          <w:lang w:eastAsia="ru-RU"/>
        </w:rPr>
        <w:t xml:space="preserve">I. Нормы часов за ставку (оклад) заработной платы педагогических работников, условия установления (изменения) объема учебной нагрузки учителей и преподавателей </w:t>
      </w:r>
    </w:p>
    <w:p w:rsidR="00C00FA2" w:rsidRDefault="00C64561" w:rsidP="00C00F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b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C00FA2" w:rsidRDefault="00C64561" w:rsidP="00C00F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Педагогическим работникам в зависимости от должности и (или) специальности с учетом особенностей их труда устанавливается:</w:t>
      </w:r>
    </w:p>
    <w:p w:rsidR="00C00FA2" w:rsidRPr="00C00FA2" w:rsidRDefault="00C64561" w:rsidP="00C00FA2">
      <w:pPr>
        <w:pStyle w:val="a9"/>
        <w:numPr>
          <w:ilvl w:val="1"/>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Продолжительность рабочего времени:</w:t>
      </w:r>
    </w:p>
    <w:p w:rsidR="00AD3EB0" w:rsidRDefault="00C64561" w:rsidP="00AD3EB0">
      <w:pPr>
        <w:pStyle w:val="a9"/>
        <w:numPr>
          <w:ilvl w:val="0"/>
          <w:numId w:val="15"/>
        </w:numPr>
        <w:spacing w:after="0"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асов в неделю:</w:t>
      </w:r>
    </w:p>
    <w:p w:rsidR="00AD3EB0" w:rsidRDefault="00C64561" w:rsidP="00AD3EB0">
      <w:pPr>
        <w:spacing w:after="0" w:line="240" w:lineRule="auto"/>
        <w:jc w:val="both"/>
        <w:rPr>
          <w:rFonts w:ascii="Times New Roman" w:eastAsia="Times New Roman" w:hAnsi="Times New Roman" w:cs="Times New Roman"/>
          <w:sz w:val="28"/>
          <w:szCs w:val="28"/>
          <w:lang w:eastAsia="ru-RU"/>
        </w:rPr>
      </w:pPr>
      <w:r w:rsidRPr="00AD3EB0">
        <w:rPr>
          <w:rFonts w:ascii="Times New Roman" w:eastAsia="Times New Roman" w:hAnsi="Times New Roman" w:cs="Times New Roman"/>
          <w:sz w:val="28"/>
          <w:szCs w:val="28"/>
          <w:lang w:eastAsia="ru-RU"/>
        </w:rPr>
        <w:t>старшим воспитателям дошколь</w:t>
      </w:r>
      <w:r w:rsidR="00AD3EB0">
        <w:rPr>
          <w:rFonts w:ascii="Times New Roman" w:eastAsia="Times New Roman" w:hAnsi="Times New Roman" w:cs="Times New Roman"/>
          <w:sz w:val="28"/>
          <w:szCs w:val="28"/>
          <w:lang w:eastAsia="ru-RU"/>
        </w:rPr>
        <w:t>ных образовательных организаций;</w:t>
      </w:r>
      <w:r w:rsidR="00AD3EB0">
        <w:rPr>
          <w:rFonts w:ascii="Times New Roman" w:eastAsia="Times New Roman" w:hAnsi="Times New Roman" w:cs="Times New Roman"/>
          <w:sz w:val="28"/>
          <w:szCs w:val="28"/>
          <w:lang w:eastAsia="ru-RU"/>
        </w:rPr>
        <w:br/>
      </w:r>
      <w:r w:rsidRPr="00AD3EB0">
        <w:rPr>
          <w:rFonts w:ascii="Times New Roman" w:eastAsia="Times New Roman" w:hAnsi="Times New Roman" w:cs="Times New Roman"/>
          <w:sz w:val="28"/>
          <w:szCs w:val="28"/>
          <w:lang w:eastAsia="ru-RU"/>
        </w:rPr>
        <w:t>педагогам-психологам, социальным педагогам, педагогам-организаторам, мастерам производственного обучения, старшим в</w:t>
      </w:r>
      <w:r w:rsidR="00AD3EB0">
        <w:rPr>
          <w:rFonts w:ascii="Times New Roman" w:eastAsia="Times New Roman" w:hAnsi="Times New Roman" w:cs="Times New Roman"/>
          <w:sz w:val="28"/>
          <w:szCs w:val="28"/>
          <w:lang w:eastAsia="ru-RU"/>
        </w:rPr>
        <w:t>ожатым, инструкторам по труду;</w:t>
      </w:r>
      <w:r w:rsidR="00AD3EB0">
        <w:rPr>
          <w:rFonts w:ascii="Times New Roman" w:eastAsia="Times New Roman" w:hAnsi="Times New Roman" w:cs="Times New Roman"/>
          <w:sz w:val="28"/>
          <w:szCs w:val="28"/>
          <w:lang w:eastAsia="ru-RU"/>
        </w:rPr>
        <w:br/>
      </w:r>
      <w:r w:rsidRPr="00AD3EB0">
        <w:rPr>
          <w:rFonts w:ascii="Times New Roman" w:eastAsia="Times New Roman" w:hAnsi="Times New Roman" w:cs="Times New Roman"/>
          <w:sz w:val="28"/>
          <w:szCs w:val="28"/>
          <w:lang w:eastAsia="ru-RU"/>
        </w:rPr>
        <w:t>методистам, старшим методиста</w:t>
      </w:r>
      <w:r w:rsidR="00AD3EB0">
        <w:rPr>
          <w:rFonts w:ascii="Times New Roman" w:eastAsia="Times New Roman" w:hAnsi="Times New Roman" w:cs="Times New Roman"/>
          <w:sz w:val="28"/>
          <w:szCs w:val="28"/>
          <w:lang w:eastAsia="ru-RU"/>
        </w:rPr>
        <w:t>м образовательных организаций;</w:t>
      </w:r>
      <w:r w:rsidR="00AD3EB0">
        <w:rPr>
          <w:rFonts w:ascii="Times New Roman" w:eastAsia="Times New Roman" w:hAnsi="Times New Roman" w:cs="Times New Roman"/>
          <w:sz w:val="28"/>
          <w:szCs w:val="28"/>
          <w:lang w:eastAsia="ru-RU"/>
        </w:rPr>
        <w:br/>
      </w:r>
      <w:proofErr w:type="spellStart"/>
      <w:r w:rsidRPr="00AD3EB0">
        <w:rPr>
          <w:rFonts w:ascii="Times New Roman" w:eastAsia="Times New Roman" w:hAnsi="Times New Roman" w:cs="Times New Roman"/>
          <w:sz w:val="28"/>
          <w:szCs w:val="28"/>
          <w:lang w:eastAsia="ru-RU"/>
        </w:rPr>
        <w:t>тьюторам</w:t>
      </w:r>
      <w:proofErr w:type="spellEnd"/>
      <w:r w:rsidRPr="00AD3EB0">
        <w:rPr>
          <w:rFonts w:ascii="Times New Roman" w:eastAsia="Times New Roman" w:hAnsi="Times New Roman" w:cs="Times New Roman"/>
          <w:sz w:val="28"/>
          <w:szCs w:val="28"/>
          <w:lang w:eastAsia="ru-RU"/>
        </w:rPr>
        <w:t xml:space="preserve"> образовательных организаций;</w:t>
      </w:r>
    </w:p>
    <w:p w:rsidR="00AD3EB0" w:rsidRDefault="00C64561" w:rsidP="00AD3EB0">
      <w:pPr>
        <w:spacing w:after="0" w:line="240" w:lineRule="auto"/>
        <w:jc w:val="both"/>
        <w:rPr>
          <w:rFonts w:ascii="Times New Roman" w:eastAsia="Times New Roman" w:hAnsi="Times New Roman" w:cs="Times New Roman"/>
          <w:sz w:val="28"/>
          <w:szCs w:val="28"/>
          <w:lang w:eastAsia="ru-RU"/>
        </w:rPr>
      </w:pPr>
      <w:r w:rsidRPr="00AD3EB0">
        <w:rPr>
          <w:rFonts w:ascii="Times New Roman" w:eastAsia="Times New Roman" w:hAnsi="Times New Roman" w:cs="Times New Roman"/>
          <w:sz w:val="28"/>
          <w:szCs w:val="28"/>
          <w:lang w:eastAsia="ru-RU"/>
        </w:rPr>
        <w:t>преподавателям-организаторам основ безопасности жизнедеятельности, допризывной подготовки;</w:t>
      </w:r>
    </w:p>
    <w:p w:rsidR="00AD3EB0" w:rsidRDefault="00C64561" w:rsidP="00AD3EB0">
      <w:pPr>
        <w:spacing w:after="0" w:line="240" w:lineRule="auto"/>
        <w:jc w:val="both"/>
        <w:rPr>
          <w:rFonts w:ascii="Times New Roman" w:eastAsia="Times New Roman" w:hAnsi="Times New Roman" w:cs="Times New Roman"/>
          <w:sz w:val="28"/>
          <w:szCs w:val="28"/>
          <w:lang w:eastAsia="ru-RU"/>
        </w:rPr>
      </w:pPr>
      <w:r w:rsidRPr="00AD3EB0">
        <w:rPr>
          <w:rFonts w:ascii="Times New Roman" w:eastAsia="Times New Roman" w:hAnsi="Times New Roman" w:cs="Times New Roman"/>
          <w:sz w:val="28"/>
          <w:szCs w:val="28"/>
          <w:lang w:eastAsia="ru-RU"/>
        </w:rPr>
        <w:br/>
        <w:t>1.2. Норма часов преподавательской работы за ставку заработной платы (нормируемая часть педагогической работы):</w:t>
      </w:r>
    </w:p>
    <w:p w:rsidR="00AD3EB0" w:rsidRDefault="00C64561" w:rsidP="00AD3EB0">
      <w:pPr>
        <w:spacing w:after="0" w:line="240" w:lineRule="auto"/>
        <w:ind w:firstLine="708"/>
        <w:jc w:val="both"/>
        <w:rPr>
          <w:rFonts w:ascii="Times New Roman" w:eastAsia="Times New Roman" w:hAnsi="Times New Roman" w:cs="Times New Roman"/>
          <w:sz w:val="28"/>
          <w:szCs w:val="28"/>
          <w:lang w:eastAsia="ru-RU"/>
        </w:rPr>
      </w:pPr>
      <w:r w:rsidRPr="00AD3EB0">
        <w:rPr>
          <w:rFonts w:ascii="Times New Roman" w:eastAsia="Times New Roman" w:hAnsi="Times New Roman" w:cs="Times New Roman"/>
          <w:sz w:val="28"/>
          <w:szCs w:val="28"/>
          <w:lang w:eastAsia="ru-RU"/>
        </w:rPr>
        <w:t>18 часов в неделю:</w:t>
      </w:r>
    </w:p>
    <w:p w:rsidR="00AD3EB0" w:rsidRDefault="00C64561" w:rsidP="00CA568E">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t>учителям 1 - 11-х (12-х) классов образовательных организаций,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CA568E" w:rsidRDefault="00C64561" w:rsidP="00AD3EB0">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t>преподавателям образовательных организаций,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организаций, которым установлена норма часов преподавательской работы за ставку заработной платы 720 часов в год);</w:t>
      </w:r>
    </w:p>
    <w:p w:rsidR="00CA568E" w:rsidRDefault="00C64561" w:rsidP="00AD3EB0">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t>преподавателям специальных дисциплин 1 - 11-х (12-х) классов музыкальных, художественных общеобразовательных организаций;</w:t>
      </w:r>
    </w:p>
    <w:p w:rsidR="00CA568E" w:rsidRDefault="00C64561" w:rsidP="00AD3EB0">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lastRenderedPageBreak/>
        <w:t>преподавателям 3 - 5-х классов школ общего музыкального, художественного, хореографического образования с 5-летним сроком обучения, 5 - 7-х классов школ искусств с 7-летним сроком обучения (детских музыкальных, художественных, хореографических и других школ), 1 - 4-х классов детских художественных школ и школ общего художественного образования с 4-летним сроком обучения;</w:t>
      </w:r>
    </w:p>
    <w:p w:rsidR="00CA568E" w:rsidRDefault="00C64561" w:rsidP="00AD3EB0">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t>педагогам дополнительного образования, старшим педагогам дополнительного образования;</w:t>
      </w:r>
    </w:p>
    <w:p w:rsidR="00CA568E" w:rsidRDefault="00C64561" w:rsidP="00AD3EB0">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t>тренерам-преподавателям, старшим тренерам-преподавателям образовательных организаций дополнительного образования детей спортивного профиля;</w:t>
      </w:r>
    </w:p>
    <w:p w:rsidR="00CA568E" w:rsidRDefault="00C64561" w:rsidP="00AD3EB0">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t>учителям иностранного языка дошкольных образовательных организаций;</w:t>
      </w:r>
    </w:p>
    <w:p w:rsidR="007A6903" w:rsidRDefault="00C64561" w:rsidP="00AD3EB0">
      <w:pPr>
        <w:pStyle w:val="a9"/>
        <w:numPr>
          <w:ilvl w:val="0"/>
          <w:numId w:val="16"/>
        </w:numPr>
        <w:spacing w:after="0" w:line="240" w:lineRule="auto"/>
        <w:jc w:val="both"/>
        <w:rPr>
          <w:rFonts w:ascii="Times New Roman" w:eastAsia="Times New Roman" w:hAnsi="Times New Roman" w:cs="Times New Roman"/>
          <w:sz w:val="28"/>
          <w:szCs w:val="28"/>
          <w:lang w:eastAsia="ru-RU"/>
        </w:rPr>
      </w:pPr>
      <w:r w:rsidRPr="00CA568E">
        <w:rPr>
          <w:rFonts w:ascii="Times New Roman" w:eastAsia="Times New Roman" w:hAnsi="Times New Roman" w:cs="Times New Roman"/>
          <w:sz w:val="28"/>
          <w:szCs w:val="28"/>
          <w:lang w:eastAsia="ru-RU"/>
        </w:rPr>
        <w:t>логопедам организаций здравоохранен</w:t>
      </w:r>
      <w:r w:rsidR="007A6903">
        <w:rPr>
          <w:rFonts w:ascii="Times New Roman" w:eastAsia="Times New Roman" w:hAnsi="Times New Roman" w:cs="Times New Roman"/>
          <w:sz w:val="28"/>
          <w:szCs w:val="28"/>
          <w:lang w:eastAsia="ru-RU"/>
        </w:rPr>
        <w:t>ия и социального обслуживания.</w:t>
      </w:r>
    </w:p>
    <w:p w:rsidR="007A6903" w:rsidRDefault="007A6903" w:rsidP="007A6903">
      <w:pPr>
        <w:pStyle w:val="a9"/>
        <w:spacing w:after="0" w:line="240" w:lineRule="auto"/>
        <w:jc w:val="both"/>
        <w:rPr>
          <w:rFonts w:ascii="Times New Roman" w:eastAsia="Times New Roman" w:hAnsi="Times New Roman" w:cs="Times New Roman"/>
          <w:sz w:val="28"/>
          <w:szCs w:val="28"/>
          <w:lang w:eastAsia="ru-RU"/>
        </w:rPr>
      </w:pPr>
    </w:p>
    <w:p w:rsidR="007A6903" w:rsidRDefault="00C64561" w:rsidP="007A6903">
      <w:pPr>
        <w:spacing w:after="0" w:line="240" w:lineRule="auto"/>
        <w:ind w:firstLine="360"/>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7A6903" w:rsidRDefault="00C64561" w:rsidP="007A6903">
      <w:pPr>
        <w:spacing w:after="0" w:line="240" w:lineRule="auto"/>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w:t>
      </w:r>
      <w:r w:rsidR="007A6903">
        <w:rPr>
          <w:rFonts w:ascii="Times New Roman" w:eastAsia="Times New Roman" w:hAnsi="Times New Roman" w:cs="Times New Roman"/>
          <w:sz w:val="28"/>
          <w:szCs w:val="28"/>
          <w:lang w:eastAsia="ru-RU"/>
        </w:rPr>
        <w:t>в.</w:t>
      </w:r>
      <w:r w:rsidR="007A6903">
        <w:rPr>
          <w:rFonts w:ascii="Times New Roman" w:eastAsia="Times New Roman" w:hAnsi="Times New Roman" w:cs="Times New Roman"/>
          <w:sz w:val="28"/>
          <w:szCs w:val="28"/>
          <w:lang w:eastAsia="ru-RU"/>
        </w:rPr>
        <w:br/>
      </w:r>
      <w:proofErr w:type="gramStart"/>
      <w:r w:rsidRPr="007A6903">
        <w:rPr>
          <w:rFonts w:ascii="Times New Roman" w:eastAsia="Times New Roman" w:hAnsi="Times New Roman" w:cs="Times New Roman"/>
          <w:sz w:val="28"/>
          <w:szCs w:val="28"/>
          <w:lang w:eastAsia="ru-RU"/>
        </w:rPr>
        <w:t>Нормируемая часть рабочего времени работников, предусмотренных в настоящем пункте, определяется в астрономических часах (1 час)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(45 мин.) для обучающихся 1-го класса.</w:t>
      </w:r>
      <w:proofErr w:type="gramEnd"/>
      <w:r w:rsidRPr="007A6903">
        <w:rPr>
          <w:rFonts w:ascii="Times New Roman" w:eastAsia="Times New Roman" w:hAnsi="Times New Roman" w:cs="Times New Roman"/>
          <w:sz w:val="28"/>
          <w:szCs w:val="28"/>
          <w:lang w:eastAsia="ru-RU"/>
        </w:rPr>
        <w:t xml:space="preserve"> При этом количество часов установленной учетной нагрузки соответствует количеству проводимых указанными работниками учебных занятий продолжительно</w:t>
      </w:r>
      <w:r w:rsidR="007A6903">
        <w:rPr>
          <w:rFonts w:ascii="Times New Roman" w:eastAsia="Times New Roman" w:hAnsi="Times New Roman" w:cs="Times New Roman"/>
          <w:sz w:val="28"/>
          <w:szCs w:val="28"/>
          <w:lang w:eastAsia="ru-RU"/>
        </w:rPr>
        <w:t>стью, не превышающей 45 минут.</w:t>
      </w:r>
      <w:r w:rsidR="007A6903">
        <w:rPr>
          <w:rFonts w:ascii="Times New Roman" w:eastAsia="Times New Roman" w:hAnsi="Times New Roman" w:cs="Times New Roman"/>
          <w:sz w:val="28"/>
          <w:szCs w:val="28"/>
          <w:lang w:eastAsia="ru-RU"/>
        </w:rPr>
        <w:br/>
      </w:r>
      <w:r w:rsidRPr="007A6903">
        <w:rPr>
          <w:rFonts w:ascii="Times New Roman" w:eastAsia="Times New Roman" w:hAnsi="Times New Roman" w:cs="Times New Roman"/>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 Выполнение преподавательской работы регулируется расписанием учебных занятий.</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организации. Другая часть педагогической работы указанных работников, которая не конкретизирована по количеству часов, а следует из их должностных обязанностей, предусмотренных уставом образовательной организации и правилами </w:t>
      </w:r>
      <w:r w:rsidRPr="007A6903">
        <w:rPr>
          <w:rFonts w:ascii="Times New Roman" w:eastAsia="Times New Roman" w:hAnsi="Times New Roman" w:cs="Times New Roman"/>
          <w:sz w:val="28"/>
          <w:szCs w:val="28"/>
          <w:lang w:eastAsia="ru-RU"/>
        </w:rPr>
        <w:lastRenderedPageBreak/>
        <w:t xml:space="preserve">внутреннего трудового распорядка образовательной организации, и регулируется графиками и планами работы, в том числе личными планами педагогического работника, может быть связана </w:t>
      </w:r>
      <w:proofErr w:type="gramStart"/>
      <w:r w:rsidRPr="007A6903">
        <w:rPr>
          <w:rFonts w:ascii="Times New Roman" w:eastAsia="Times New Roman" w:hAnsi="Times New Roman" w:cs="Times New Roman"/>
          <w:sz w:val="28"/>
          <w:szCs w:val="28"/>
          <w:lang w:eastAsia="ru-RU"/>
        </w:rPr>
        <w:t>с</w:t>
      </w:r>
      <w:proofErr w:type="gramEnd"/>
      <w:r w:rsidRPr="007A6903">
        <w:rPr>
          <w:rFonts w:ascii="Times New Roman" w:eastAsia="Times New Roman" w:hAnsi="Times New Roman" w:cs="Times New Roman"/>
          <w:sz w:val="28"/>
          <w:szCs w:val="28"/>
          <w:lang w:eastAsia="ru-RU"/>
        </w:rPr>
        <w:t>:</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w:t>
      </w:r>
      <w:r w:rsidR="008E4B94">
        <w:rPr>
          <w:rFonts w:ascii="Times New Roman" w:eastAsia="Times New Roman" w:hAnsi="Times New Roman" w:cs="Times New Roman"/>
          <w:sz w:val="28"/>
          <w:szCs w:val="28"/>
          <w:lang w:eastAsia="ru-RU"/>
        </w:rPr>
        <w:t>ых образовательной программой;</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организацией и проведением методической, диагностической консультативной помощи родителям или лицам, их заменяющим, семьям, обучающим детей на дому в соответст</w:t>
      </w:r>
      <w:r w:rsidR="008E4B94">
        <w:rPr>
          <w:rFonts w:ascii="Times New Roman" w:eastAsia="Times New Roman" w:hAnsi="Times New Roman" w:cs="Times New Roman"/>
          <w:sz w:val="28"/>
          <w:szCs w:val="28"/>
          <w:lang w:eastAsia="ru-RU"/>
        </w:rPr>
        <w:t>вии с медицинским заключением;</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w:t>
      </w:r>
      <w:r w:rsidR="008E4B94">
        <w:rPr>
          <w:rFonts w:ascii="Times New Roman" w:eastAsia="Times New Roman" w:hAnsi="Times New Roman" w:cs="Times New Roman"/>
          <w:sz w:val="28"/>
          <w:szCs w:val="28"/>
          <w:lang w:eastAsia="ru-RU"/>
        </w:rPr>
        <w:t>ств и жилищно-бытовых условий;</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proofErr w:type="gramStart"/>
      <w:r w:rsidRPr="007A6903">
        <w:rPr>
          <w:rFonts w:ascii="Times New Roman" w:eastAsia="Times New Roman" w:hAnsi="Times New Roman" w:cs="Times New Roman"/>
          <w:sz w:val="28"/>
          <w:szCs w:val="28"/>
          <w:lang w:eastAsia="ru-RU"/>
        </w:rPr>
        <w:t>дежурствами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br/>
        <w:t>1.3. Норма часов педагогической работы за ставку заработной платы:</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20 часов в неделю</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xml:space="preserve"> - учителям-дефектологам, </w:t>
      </w:r>
      <w:r w:rsidR="008E4B94">
        <w:rPr>
          <w:rFonts w:ascii="Times New Roman" w:eastAsia="Times New Roman" w:hAnsi="Times New Roman" w:cs="Times New Roman"/>
          <w:sz w:val="28"/>
          <w:szCs w:val="28"/>
          <w:lang w:eastAsia="ru-RU"/>
        </w:rPr>
        <w:t>учителям-логопедам, логопедам;</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24 часа в неделю</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xml:space="preserve"> - музыкальным рук</w:t>
      </w:r>
      <w:r w:rsidR="008E4B94">
        <w:rPr>
          <w:rFonts w:ascii="Times New Roman" w:eastAsia="Times New Roman" w:hAnsi="Times New Roman" w:cs="Times New Roman"/>
          <w:sz w:val="28"/>
          <w:szCs w:val="28"/>
          <w:lang w:eastAsia="ru-RU"/>
        </w:rPr>
        <w:t>оводителям и концертмейстерам;</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xml:space="preserve">25 часов в неделю </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воспитателям, работающим непосредственно в группах с обучающимися (воспитанниками, детьми), имеющими ограниченные возможности здоровья;</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30 часов в неделю:</w:t>
      </w:r>
    </w:p>
    <w:p w:rsidR="008E4B94" w:rsidRDefault="008E4B94" w:rsidP="008E4B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7A6903">
        <w:rPr>
          <w:rFonts w:ascii="Times New Roman" w:eastAsia="Times New Roman" w:hAnsi="Times New Roman" w:cs="Times New Roman"/>
          <w:sz w:val="28"/>
          <w:szCs w:val="28"/>
          <w:lang w:eastAsia="ru-RU"/>
        </w:rPr>
        <w:t>инструкторам по физической культуре;</w:t>
      </w:r>
    </w:p>
    <w:p w:rsidR="008E4B94" w:rsidRDefault="008E4B94" w:rsidP="008E4B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7A6903">
        <w:rPr>
          <w:rFonts w:ascii="Times New Roman" w:eastAsia="Times New Roman" w:hAnsi="Times New Roman" w:cs="Times New Roman"/>
          <w:sz w:val="28"/>
          <w:szCs w:val="28"/>
          <w:lang w:eastAsia="ru-RU"/>
        </w:rPr>
        <w:t xml:space="preserve">воспитателям в </w:t>
      </w:r>
      <w:r>
        <w:rPr>
          <w:rFonts w:ascii="Times New Roman" w:eastAsia="Times New Roman" w:hAnsi="Times New Roman" w:cs="Times New Roman"/>
          <w:sz w:val="28"/>
          <w:szCs w:val="28"/>
          <w:lang w:eastAsia="ru-RU"/>
        </w:rPr>
        <w:t>группах продленного дня.</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xml:space="preserve">36 часов в неделю </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воспитателям в дошкольных образовательных организациях, дошкольных группах общеобразовательных организациях и образовательных организациях для детей дошкольного и младшего школьного возраста, в образовательных организациях доп</w:t>
      </w:r>
      <w:r w:rsidR="008E4B94">
        <w:rPr>
          <w:rFonts w:ascii="Times New Roman" w:eastAsia="Times New Roman" w:hAnsi="Times New Roman" w:cs="Times New Roman"/>
          <w:sz w:val="28"/>
          <w:szCs w:val="28"/>
          <w:lang w:eastAsia="ru-RU"/>
        </w:rPr>
        <w:t xml:space="preserve">олнительного образования детей, иных </w:t>
      </w:r>
      <w:r w:rsidR="008E4B94">
        <w:rPr>
          <w:rFonts w:ascii="Times New Roman" w:eastAsia="Times New Roman" w:hAnsi="Times New Roman" w:cs="Times New Roman"/>
          <w:sz w:val="28"/>
          <w:szCs w:val="28"/>
          <w:lang w:eastAsia="ru-RU"/>
        </w:rPr>
        <w:lastRenderedPageBreak/>
        <w:t>организациях.</w:t>
      </w:r>
      <w:r w:rsidRPr="007A6903">
        <w:rPr>
          <w:rFonts w:ascii="Times New Roman" w:eastAsia="Times New Roman" w:hAnsi="Times New Roman" w:cs="Times New Roman"/>
          <w:sz w:val="28"/>
          <w:szCs w:val="28"/>
          <w:lang w:eastAsia="ru-RU"/>
        </w:rPr>
        <w:br/>
        <w:t>1.4. Должностной оклад (ставка) перечисленным ниже работникам выплачивается с учетом ведения ими преподавательской (педагогической) работы в основное рабочее время в объеме:</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xml:space="preserve">360 часов в год </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 руководителям физического воспитания, преподавателям-организаторам основ безопасности жизнедеятель</w:t>
      </w:r>
      <w:r w:rsidR="008E4B94">
        <w:rPr>
          <w:rFonts w:ascii="Times New Roman" w:eastAsia="Times New Roman" w:hAnsi="Times New Roman" w:cs="Times New Roman"/>
          <w:sz w:val="28"/>
          <w:szCs w:val="28"/>
          <w:lang w:eastAsia="ru-RU"/>
        </w:rPr>
        <w:t>ности, допризывной подготовки;</w:t>
      </w:r>
    </w:p>
    <w:p w:rsidR="008E4B94" w:rsidRDefault="00C64561" w:rsidP="008E4B94">
      <w:pPr>
        <w:spacing w:after="0" w:line="240" w:lineRule="auto"/>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10 часов в неделю - директорам начальных общеобразовательных организаций с количеством обучающихся до 50 человек (кроме начальных общеобразовательных школ, закрепленных для прохождения педагогической практики студентов педагогических колледжей); вечерних (сменных) общеобразовательных организаций с количеством учащихся до 80 (в городах и поселках - до 100 человек);</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t>3 часов в день - заведующим дошкольными образовательными организациями с 1 - 2 группами (кроме учреждений, имеющих одну или несколько гру</w:t>
      </w:r>
      <w:proofErr w:type="gramStart"/>
      <w:r w:rsidRPr="007A6903">
        <w:rPr>
          <w:rFonts w:ascii="Times New Roman" w:eastAsia="Times New Roman" w:hAnsi="Times New Roman" w:cs="Times New Roman"/>
          <w:sz w:val="28"/>
          <w:szCs w:val="28"/>
          <w:lang w:eastAsia="ru-RU"/>
        </w:rPr>
        <w:t>пп с кр</w:t>
      </w:r>
      <w:proofErr w:type="gramEnd"/>
      <w:r w:rsidRPr="007A6903">
        <w:rPr>
          <w:rFonts w:ascii="Times New Roman" w:eastAsia="Times New Roman" w:hAnsi="Times New Roman" w:cs="Times New Roman"/>
          <w:sz w:val="28"/>
          <w:szCs w:val="28"/>
          <w:lang w:eastAsia="ru-RU"/>
        </w:rPr>
        <w:t>углосуточным пребыванием детей).</w:t>
      </w:r>
    </w:p>
    <w:p w:rsidR="008E4B94" w:rsidRDefault="00C64561" w:rsidP="008E4B94">
      <w:pPr>
        <w:spacing w:after="0" w:line="240" w:lineRule="auto"/>
        <w:ind w:firstLine="708"/>
        <w:jc w:val="both"/>
        <w:rPr>
          <w:rFonts w:ascii="Times New Roman" w:eastAsia="Times New Roman" w:hAnsi="Times New Roman" w:cs="Times New Roman"/>
          <w:sz w:val="28"/>
          <w:szCs w:val="28"/>
          <w:lang w:eastAsia="ru-RU"/>
        </w:rPr>
      </w:pPr>
      <w:r w:rsidRPr="007A6903">
        <w:rPr>
          <w:rFonts w:ascii="Times New Roman" w:eastAsia="Times New Roman" w:hAnsi="Times New Roman" w:cs="Times New Roman"/>
          <w:sz w:val="28"/>
          <w:szCs w:val="28"/>
          <w:lang w:eastAsia="ru-RU"/>
        </w:rPr>
        <w:br/>
      </w:r>
      <w:r w:rsidRPr="007A6903">
        <w:rPr>
          <w:rFonts w:ascii="Times New Roman" w:eastAsia="Times New Roman" w:hAnsi="Times New Roman" w:cs="Times New Roman"/>
          <w:sz w:val="28"/>
          <w:szCs w:val="28"/>
          <w:u w:val="single"/>
          <w:lang w:eastAsia="ru-RU"/>
        </w:rPr>
        <w:t>Примечания</w:t>
      </w:r>
      <w:r w:rsidRPr="007A6903">
        <w:rPr>
          <w:rFonts w:ascii="Times New Roman" w:eastAsia="Times New Roman" w:hAnsi="Times New Roman" w:cs="Times New Roman"/>
          <w:sz w:val="28"/>
          <w:szCs w:val="28"/>
          <w:lang w:eastAsia="ru-RU"/>
        </w:rPr>
        <w:t xml:space="preserve">: </w:t>
      </w:r>
    </w:p>
    <w:p w:rsidR="00036DC2" w:rsidRDefault="00C64561" w:rsidP="008E4B94">
      <w:pPr>
        <w:pStyle w:val="a9"/>
        <w:numPr>
          <w:ilvl w:val="0"/>
          <w:numId w:val="17"/>
        </w:numPr>
        <w:spacing w:after="0" w:line="240" w:lineRule="auto"/>
        <w:ind w:left="709" w:hanging="709"/>
        <w:jc w:val="both"/>
        <w:rPr>
          <w:rFonts w:ascii="Times New Roman" w:eastAsia="Times New Roman" w:hAnsi="Times New Roman" w:cs="Times New Roman"/>
          <w:sz w:val="28"/>
          <w:szCs w:val="28"/>
          <w:lang w:eastAsia="ru-RU"/>
        </w:rPr>
      </w:pPr>
      <w:r w:rsidRPr="008E4B94">
        <w:rPr>
          <w:rFonts w:ascii="Times New Roman" w:eastAsia="Times New Roman" w:hAnsi="Times New Roman" w:cs="Times New Roman"/>
          <w:sz w:val="28"/>
          <w:szCs w:val="28"/>
          <w:lang w:eastAsia="ru-RU"/>
        </w:rPr>
        <w:t xml:space="preserve">Продолжительность рабочего времени педагогических работников </w:t>
      </w:r>
    </w:p>
    <w:p w:rsidR="008E4B94" w:rsidRPr="00036DC2" w:rsidRDefault="00C64561" w:rsidP="00036DC2">
      <w:pPr>
        <w:spacing w:after="0" w:line="240" w:lineRule="auto"/>
        <w:jc w:val="both"/>
        <w:rPr>
          <w:rFonts w:ascii="Times New Roman" w:eastAsia="Times New Roman" w:hAnsi="Times New Roman" w:cs="Times New Roman"/>
          <w:sz w:val="28"/>
          <w:szCs w:val="28"/>
          <w:lang w:eastAsia="ru-RU"/>
        </w:rPr>
      </w:pPr>
      <w:r w:rsidRPr="00036DC2">
        <w:rPr>
          <w:rFonts w:ascii="Times New Roman" w:eastAsia="Times New Roman" w:hAnsi="Times New Roman" w:cs="Times New Roman"/>
          <w:sz w:val="28"/>
          <w:szCs w:val="28"/>
          <w:lang w:eastAsia="ru-RU"/>
        </w:rPr>
        <w:t xml:space="preserve">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w:t>
      </w:r>
      <w:r w:rsidR="008E4B94" w:rsidRPr="00036DC2">
        <w:rPr>
          <w:rFonts w:ascii="Times New Roman" w:eastAsia="Times New Roman" w:hAnsi="Times New Roman" w:cs="Times New Roman"/>
          <w:sz w:val="28"/>
          <w:szCs w:val="28"/>
          <w:lang w:eastAsia="ru-RU"/>
        </w:rPr>
        <w:t xml:space="preserve">особенностями режима рабочего </w:t>
      </w:r>
      <w:r w:rsidRPr="00036DC2">
        <w:rPr>
          <w:rFonts w:ascii="Times New Roman" w:eastAsia="Times New Roman" w:hAnsi="Times New Roman" w:cs="Times New Roman"/>
          <w:sz w:val="28"/>
          <w:szCs w:val="28"/>
          <w:lang w:eastAsia="ru-RU"/>
        </w:rPr>
        <w:t>времени и времени отдыха педагогических и других работников образовательных организаций, утвержденными в установленном порядке.</w:t>
      </w:r>
    </w:p>
    <w:p w:rsidR="00036DC2" w:rsidRDefault="00C64561" w:rsidP="008E4B94">
      <w:pPr>
        <w:pStyle w:val="a9"/>
        <w:numPr>
          <w:ilvl w:val="0"/>
          <w:numId w:val="17"/>
        </w:numPr>
        <w:spacing w:after="0" w:line="240" w:lineRule="auto"/>
        <w:ind w:left="709" w:hanging="709"/>
        <w:jc w:val="both"/>
        <w:rPr>
          <w:rFonts w:ascii="Times New Roman" w:eastAsia="Times New Roman" w:hAnsi="Times New Roman" w:cs="Times New Roman"/>
          <w:sz w:val="28"/>
          <w:szCs w:val="28"/>
          <w:lang w:eastAsia="ru-RU"/>
        </w:rPr>
      </w:pPr>
      <w:r w:rsidRPr="008E4B94">
        <w:rPr>
          <w:rFonts w:ascii="Times New Roman" w:eastAsia="Times New Roman" w:hAnsi="Times New Roman" w:cs="Times New Roman"/>
          <w:sz w:val="28"/>
          <w:szCs w:val="28"/>
          <w:lang w:eastAsia="ru-RU"/>
        </w:rPr>
        <w:t xml:space="preserve">Норма часов педагогической и (или) преподавательской работы </w:t>
      </w:r>
      <w:proofErr w:type="gramStart"/>
      <w:r w:rsidRPr="008E4B94">
        <w:rPr>
          <w:rFonts w:ascii="Times New Roman" w:eastAsia="Times New Roman" w:hAnsi="Times New Roman" w:cs="Times New Roman"/>
          <w:sz w:val="28"/>
          <w:szCs w:val="28"/>
          <w:lang w:eastAsia="ru-RU"/>
        </w:rPr>
        <w:t>за</w:t>
      </w:r>
      <w:proofErr w:type="gramEnd"/>
      <w:r w:rsidRPr="008E4B94">
        <w:rPr>
          <w:rFonts w:ascii="Times New Roman" w:eastAsia="Times New Roman" w:hAnsi="Times New Roman" w:cs="Times New Roman"/>
          <w:sz w:val="28"/>
          <w:szCs w:val="28"/>
          <w:lang w:eastAsia="ru-RU"/>
        </w:rPr>
        <w:t xml:space="preserve"> </w:t>
      </w:r>
    </w:p>
    <w:p w:rsidR="008E4B94" w:rsidRPr="00036DC2" w:rsidRDefault="00C64561" w:rsidP="00036DC2">
      <w:pPr>
        <w:spacing w:after="0" w:line="240" w:lineRule="auto"/>
        <w:jc w:val="both"/>
        <w:rPr>
          <w:rFonts w:ascii="Times New Roman" w:eastAsia="Times New Roman" w:hAnsi="Times New Roman" w:cs="Times New Roman"/>
          <w:sz w:val="28"/>
          <w:szCs w:val="28"/>
          <w:lang w:eastAsia="ru-RU"/>
        </w:rPr>
      </w:pPr>
      <w:r w:rsidRPr="00036DC2">
        <w:rPr>
          <w:rFonts w:ascii="Times New Roman" w:eastAsia="Times New Roman" w:hAnsi="Times New Roman" w:cs="Times New Roman"/>
          <w:sz w:val="28"/>
          <w:szCs w:val="28"/>
          <w:lang w:eastAsia="ru-RU"/>
        </w:rPr>
        <w:t xml:space="preserve">ставку заработной платы педагогических работников </w:t>
      </w:r>
      <w:proofErr w:type="gramStart"/>
      <w:r w:rsidRPr="00036DC2">
        <w:rPr>
          <w:rFonts w:ascii="Times New Roman" w:eastAsia="Times New Roman" w:hAnsi="Times New Roman" w:cs="Times New Roman"/>
          <w:sz w:val="28"/>
          <w:szCs w:val="28"/>
          <w:lang w:eastAsia="ru-RU"/>
        </w:rPr>
        <w:t>установлена</w:t>
      </w:r>
      <w:proofErr w:type="gramEnd"/>
      <w:r w:rsidRPr="00036DC2">
        <w:rPr>
          <w:rFonts w:ascii="Times New Roman" w:eastAsia="Times New Roman" w:hAnsi="Times New Roman" w:cs="Times New Roman"/>
          <w:sz w:val="28"/>
          <w:szCs w:val="28"/>
          <w:lang w:eastAsia="ru-RU"/>
        </w:rPr>
        <w:t xml:space="preserve">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036DC2" w:rsidRDefault="00C64561" w:rsidP="00036DC2">
      <w:pPr>
        <w:pStyle w:val="a9"/>
        <w:numPr>
          <w:ilvl w:val="0"/>
          <w:numId w:val="17"/>
        </w:numPr>
        <w:spacing w:after="0" w:line="240" w:lineRule="auto"/>
        <w:ind w:left="709" w:hanging="709"/>
        <w:jc w:val="both"/>
        <w:rPr>
          <w:rFonts w:ascii="Times New Roman" w:eastAsia="Times New Roman" w:hAnsi="Times New Roman" w:cs="Times New Roman"/>
          <w:sz w:val="28"/>
          <w:szCs w:val="28"/>
          <w:lang w:eastAsia="ru-RU"/>
        </w:rPr>
      </w:pPr>
      <w:r w:rsidRPr="008E4B94">
        <w:rPr>
          <w:rFonts w:ascii="Times New Roman" w:eastAsia="Times New Roman" w:hAnsi="Times New Roman" w:cs="Times New Roman"/>
          <w:sz w:val="28"/>
          <w:szCs w:val="28"/>
          <w:lang w:eastAsia="ru-RU"/>
        </w:rPr>
        <w:t xml:space="preserve">За преподавательскую (педагогическую) работу, выполняемую </w:t>
      </w:r>
      <w:proofErr w:type="gramStart"/>
      <w:r w:rsidRPr="008E4B94">
        <w:rPr>
          <w:rFonts w:ascii="Times New Roman" w:eastAsia="Times New Roman" w:hAnsi="Times New Roman" w:cs="Times New Roman"/>
          <w:sz w:val="28"/>
          <w:szCs w:val="28"/>
          <w:lang w:eastAsia="ru-RU"/>
        </w:rPr>
        <w:t>с</w:t>
      </w:r>
      <w:proofErr w:type="gramEnd"/>
    </w:p>
    <w:p w:rsidR="008E4B94" w:rsidRPr="00036DC2" w:rsidRDefault="00C64561" w:rsidP="00036DC2">
      <w:pPr>
        <w:spacing w:after="0" w:line="240" w:lineRule="auto"/>
        <w:jc w:val="both"/>
        <w:rPr>
          <w:rFonts w:ascii="Times New Roman" w:eastAsia="Times New Roman" w:hAnsi="Times New Roman" w:cs="Times New Roman"/>
          <w:sz w:val="28"/>
          <w:szCs w:val="28"/>
          <w:lang w:eastAsia="ru-RU"/>
        </w:rPr>
      </w:pPr>
      <w:r w:rsidRPr="00036DC2">
        <w:rPr>
          <w:rFonts w:ascii="Times New Roman" w:eastAsia="Times New Roman" w:hAnsi="Times New Roman" w:cs="Times New Roman"/>
          <w:sz w:val="28"/>
          <w:szCs w:val="28"/>
          <w:lang w:eastAsia="ru-RU"/>
        </w:rPr>
        <w:t xml:space="preserve">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036DC2" w:rsidRDefault="00C64561" w:rsidP="008E4B94">
      <w:pPr>
        <w:pStyle w:val="a9"/>
        <w:numPr>
          <w:ilvl w:val="0"/>
          <w:numId w:val="17"/>
        </w:numPr>
        <w:spacing w:after="0" w:line="240" w:lineRule="auto"/>
        <w:ind w:left="709" w:hanging="709"/>
        <w:jc w:val="both"/>
        <w:rPr>
          <w:rFonts w:ascii="Times New Roman" w:eastAsia="Times New Roman" w:hAnsi="Times New Roman" w:cs="Times New Roman"/>
          <w:sz w:val="28"/>
          <w:szCs w:val="28"/>
          <w:lang w:eastAsia="ru-RU"/>
        </w:rPr>
      </w:pPr>
      <w:r w:rsidRPr="008E4B94">
        <w:rPr>
          <w:rFonts w:ascii="Times New Roman" w:eastAsia="Times New Roman" w:hAnsi="Times New Roman" w:cs="Times New Roman"/>
          <w:sz w:val="28"/>
          <w:szCs w:val="28"/>
          <w:lang w:eastAsia="ru-RU"/>
        </w:rPr>
        <w:t xml:space="preserve">Учителям, которым не может быть обеспечена учебная нагрузка </w:t>
      </w:r>
      <w:proofErr w:type="gramStart"/>
      <w:r w:rsidRPr="008E4B94">
        <w:rPr>
          <w:rFonts w:ascii="Times New Roman" w:eastAsia="Times New Roman" w:hAnsi="Times New Roman" w:cs="Times New Roman"/>
          <w:sz w:val="28"/>
          <w:szCs w:val="28"/>
          <w:lang w:eastAsia="ru-RU"/>
        </w:rPr>
        <w:t>в</w:t>
      </w:r>
      <w:proofErr w:type="gramEnd"/>
    </w:p>
    <w:p w:rsidR="008E4B94" w:rsidRPr="00036DC2" w:rsidRDefault="00C64561" w:rsidP="00036DC2">
      <w:pPr>
        <w:spacing w:after="0" w:line="240" w:lineRule="auto"/>
        <w:jc w:val="both"/>
        <w:rPr>
          <w:rFonts w:ascii="Times New Roman" w:eastAsia="Times New Roman" w:hAnsi="Times New Roman" w:cs="Times New Roman"/>
          <w:sz w:val="28"/>
          <w:szCs w:val="28"/>
          <w:lang w:eastAsia="ru-RU"/>
        </w:rPr>
      </w:pPr>
      <w:r w:rsidRPr="00036DC2">
        <w:rPr>
          <w:rFonts w:ascii="Times New Roman" w:eastAsia="Times New Roman" w:hAnsi="Times New Roman" w:cs="Times New Roman"/>
          <w:sz w:val="28"/>
          <w:szCs w:val="28"/>
          <w:lang w:eastAsia="ru-RU"/>
        </w:rPr>
        <w:t xml:space="preserve"> </w:t>
      </w:r>
      <w:proofErr w:type="gramStart"/>
      <w:r w:rsidRPr="00036DC2">
        <w:rPr>
          <w:rFonts w:ascii="Times New Roman" w:eastAsia="Times New Roman" w:hAnsi="Times New Roman" w:cs="Times New Roman"/>
          <w:sz w:val="28"/>
          <w:szCs w:val="28"/>
          <w:lang w:eastAsia="ru-RU"/>
        </w:rPr>
        <w:t>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roofErr w:type="gramEnd"/>
    </w:p>
    <w:p w:rsidR="001A13B2" w:rsidRDefault="008E4B94" w:rsidP="001A13B2">
      <w:pPr>
        <w:pStyle w:val="a9"/>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64561" w:rsidRPr="008E4B94">
        <w:rPr>
          <w:rFonts w:ascii="Times New Roman" w:eastAsia="Times New Roman" w:hAnsi="Times New Roman" w:cs="Times New Roman"/>
          <w:sz w:val="28"/>
          <w:szCs w:val="28"/>
          <w:lang w:eastAsia="ru-RU"/>
        </w:rPr>
        <w:t>учителям 1 - 4-х классов при передаче преподавания уроков иностранного языка, музыки, изобразительного искусства и физической</w:t>
      </w:r>
      <w:r w:rsidR="001A13B2">
        <w:rPr>
          <w:rFonts w:ascii="Times New Roman" w:eastAsia="Times New Roman" w:hAnsi="Times New Roman" w:cs="Times New Roman"/>
          <w:sz w:val="28"/>
          <w:szCs w:val="28"/>
          <w:lang w:eastAsia="ru-RU"/>
        </w:rPr>
        <w:t xml:space="preserve"> культуры учителям-специалистам.</w:t>
      </w:r>
    </w:p>
    <w:p w:rsidR="00036DC2" w:rsidRDefault="00036DC2" w:rsidP="00036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sidR="00C64561" w:rsidRPr="00036DC2">
        <w:rPr>
          <w:rFonts w:ascii="Times New Roman" w:eastAsia="Times New Roman" w:hAnsi="Times New Roman" w:cs="Times New Roman"/>
          <w:sz w:val="28"/>
          <w:szCs w:val="28"/>
          <w:lang w:eastAsia="ru-RU"/>
        </w:rPr>
        <w:t>Учителям общеобразовательных организаций, а также преподавателям образовательных организаций,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организаций, которым установлена норма часов преподавательской работы за ставку заработной платы 720 часов в год), у которых по не зависящим от них причинам в течение учебного года учебная нагрузка уменьшается по сравнению с учебной нагрузкой, установленной на начало учебного</w:t>
      </w:r>
      <w:proofErr w:type="gramEnd"/>
      <w:r w:rsidR="00C64561" w:rsidRPr="00036DC2">
        <w:rPr>
          <w:rFonts w:ascii="Times New Roman" w:eastAsia="Times New Roman" w:hAnsi="Times New Roman" w:cs="Times New Roman"/>
          <w:sz w:val="28"/>
          <w:szCs w:val="28"/>
          <w:lang w:eastAsia="ru-RU"/>
        </w:rPr>
        <w:t xml:space="preserve"> года, до конца учебного года, а также в каникулярное время, не совпадающее с ежегодным основным удлиненным оплачиваемым отпуском, выплачивается: </w:t>
      </w:r>
    </w:p>
    <w:p w:rsidR="008E4B94" w:rsidRDefault="008E4B94" w:rsidP="008E4B94">
      <w:pPr>
        <w:pStyle w:val="a9"/>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8E4B94">
        <w:rPr>
          <w:rFonts w:ascii="Times New Roman" w:eastAsia="Times New Roman" w:hAnsi="Times New Roman" w:cs="Times New Roman"/>
          <w:sz w:val="28"/>
          <w:szCs w:val="28"/>
          <w:lang w:eastAsia="ru-RU"/>
        </w:rPr>
        <w:t>заработная плата за фактическое число часов, если оставшаяся нагрузка выше установленной нормы за ставку (оклад);</w:t>
      </w:r>
    </w:p>
    <w:p w:rsidR="008E4B94" w:rsidRDefault="008E4B94" w:rsidP="008E4B94">
      <w:pPr>
        <w:pStyle w:val="a9"/>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8E4B94">
        <w:rPr>
          <w:rFonts w:ascii="Times New Roman" w:eastAsia="Times New Roman" w:hAnsi="Times New Roman" w:cs="Times New Roman"/>
          <w:sz w:val="28"/>
          <w:szCs w:val="28"/>
          <w:lang w:eastAsia="ru-RU"/>
        </w:rPr>
        <w:t>заработная плата в размере ставки (оклада), если оставшаяся нагрузка ниже установленной нормы за ставку (оклад) и если их невозможно догрузить другой педагогической работой;</w:t>
      </w:r>
    </w:p>
    <w:p w:rsidR="008E4B94" w:rsidRDefault="008E4B94" w:rsidP="008E4B94">
      <w:pPr>
        <w:pStyle w:val="a9"/>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8E4B94">
        <w:rPr>
          <w:rFonts w:ascii="Times New Roman" w:eastAsia="Times New Roman" w:hAnsi="Times New Roman" w:cs="Times New Roman"/>
          <w:sz w:val="28"/>
          <w:szCs w:val="28"/>
          <w:lang w:eastAsia="ru-RU"/>
        </w:rPr>
        <w:t>заработная плата, установленная до снижения учебной нагрузки, если она была установлена ниже нормы за ставку (оклад) и если их невозможно догрузить другой педагогической работой.</w:t>
      </w:r>
    </w:p>
    <w:p w:rsidR="008E4B94" w:rsidRDefault="00C64561" w:rsidP="008E4B94">
      <w:pPr>
        <w:pStyle w:val="a9"/>
        <w:spacing w:after="0" w:line="240" w:lineRule="auto"/>
        <w:ind w:left="0"/>
        <w:jc w:val="both"/>
        <w:rPr>
          <w:rFonts w:ascii="Times New Roman" w:eastAsia="Times New Roman" w:hAnsi="Times New Roman" w:cs="Times New Roman"/>
          <w:sz w:val="28"/>
          <w:szCs w:val="28"/>
          <w:lang w:eastAsia="ru-RU"/>
        </w:rPr>
      </w:pPr>
      <w:r w:rsidRPr="008E4B94">
        <w:rPr>
          <w:rFonts w:ascii="Times New Roman" w:eastAsia="Times New Roman" w:hAnsi="Times New Roman" w:cs="Times New Roman"/>
          <w:sz w:val="28"/>
          <w:szCs w:val="28"/>
          <w:lang w:eastAsia="ru-RU"/>
        </w:rPr>
        <w:t>Педагогические работники должны б</w:t>
      </w:r>
      <w:r w:rsidR="008E4B94">
        <w:rPr>
          <w:rFonts w:ascii="Times New Roman" w:eastAsia="Times New Roman" w:hAnsi="Times New Roman" w:cs="Times New Roman"/>
          <w:sz w:val="28"/>
          <w:szCs w:val="28"/>
          <w:lang w:eastAsia="ru-RU"/>
        </w:rPr>
        <w:t xml:space="preserve">ыть поставлены в известность об </w:t>
      </w:r>
      <w:r w:rsidRPr="008E4B94">
        <w:rPr>
          <w:rFonts w:ascii="Times New Roman" w:eastAsia="Times New Roman" w:hAnsi="Times New Roman" w:cs="Times New Roman"/>
          <w:sz w:val="28"/>
          <w:szCs w:val="28"/>
          <w:lang w:eastAsia="ru-RU"/>
        </w:rPr>
        <w:t xml:space="preserve">уменьшении учебной нагрузки в течение учебного года и догрузке другой учебной работой не </w:t>
      </w:r>
      <w:proofErr w:type="gramStart"/>
      <w:r w:rsidRPr="008E4B94">
        <w:rPr>
          <w:rFonts w:ascii="Times New Roman" w:eastAsia="Times New Roman" w:hAnsi="Times New Roman" w:cs="Times New Roman"/>
          <w:sz w:val="28"/>
          <w:szCs w:val="28"/>
          <w:lang w:eastAsia="ru-RU"/>
        </w:rPr>
        <w:t>позднее</w:t>
      </w:r>
      <w:proofErr w:type="gramEnd"/>
      <w:r w:rsidRPr="008E4B94">
        <w:rPr>
          <w:rFonts w:ascii="Times New Roman" w:eastAsia="Times New Roman" w:hAnsi="Times New Roman" w:cs="Times New Roman"/>
          <w:sz w:val="28"/>
          <w:szCs w:val="28"/>
          <w:lang w:eastAsia="ru-RU"/>
        </w:rPr>
        <w:t xml:space="preserve"> чем за два месяца.</w:t>
      </w:r>
    </w:p>
    <w:p w:rsidR="00496FAD" w:rsidRDefault="00036DC2" w:rsidP="00036DC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C64561" w:rsidRPr="00036DC2">
        <w:rPr>
          <w:rFonts w:ascii="Times New Roman" w:eastAsia="Times New Roman" w:hAnsi="Times New Roman" w:cs="Times New Roman"/>
          <w:sz w:val="28"/>
          <w:szCs w:val="28"/>
          <w:lang w:eastAsia="ru-RU"/>
        </w:rPr>
        <w:t>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руководящих,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00C64561" w:rsidRPr="00036DC2">
        <w:rPr>
          <w:rFonts w:ascii="Times New Roman" w:eastAsia="Times New Roman" w:hAnsi="Times New Roman" w:cs="Times New Roman"/>
          <w:sz w:val="28"/>
          <w:szCs w:val="28"/>
          <w:lang w:eastAsia="ru-RU"/>
        </w:rPr>
        <w:t xml:space="preserve">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r w:rsidR="00C64561" w:rsidRPr="00036DC2">
        <w:rPr>
          <w:rFonts w:ascii="Times New Roman" w:eastAsia="Times New Roman" w:hAnsi="Times New Roman" w:cs="Times New Roman"/>
          <w:sz w:val="28"/>
          <w:szCs w:val="28"/>
          <w:lang w:eastAsia="ru-RU"/>
        </w:rPr>
        <w:br/>
        <w:t>Лицам, работающим на условиях почасовой оплаты и не ведущим педагогической работы во время каникул, оплат</w:t>
      </w:r>
      <w:r>
        <w:rPr>
          <w:rFonts w:ascii="Times New Roman" w:eastAsia="Times New Roman" w:hAnsi="Times New Roman" w:cs="Times New Roman"/>
          <w:sz w:val="28"/>
          <w:szCs w:val="28"/>
          <w:lang w:eastAsia="ru-RU"/>
        </w:rPr>
        <w:t>а за это время не производится.</w:t>
      </w:r>
      <w:r w:rsidR="00496FAD">
        <w:rPr>
          <w:rFonts w:ascii="Times New Roman" w:eastAsia="Times New Roman" w:hAnsi="Times New Roman" w:cs="Times New Roman"/>
          <w:sz w:val="28"/>
          <w:szCs w:val="28"/>
          <w:lang w:eastAsia="ru-RU"/>
        </w:rPr>
        <w:t xml:space="preserve">  </w:t>
      </w:r>
      <w:r w:rsidR="00C64561" w:rsidRPr="00036DC2">
        <w:rPr>
          <w:rFonts w:ascii="Times New Roman" w:eastAsia="Times New Roman" w:hAnsi="Times New Roman" w:cs="Times New Roman"/>
          <w:sz w:val="28"/>
          <w:szCs w:val="28"/>
          <w:lang w:eastAsia="ru-RU"/>
        </w:rPr>
        <w:br/>
        <w:t xml:space="preserve">7. </w:t>
      </w:r>
      <w:proofErr w:type="gramStart"/>
      <w:r w:rsidR="00C64561" w:rsidRPr="00036DC2">
        <w:rPr>
          <w:rFonts w:ascii="Times New Roman" w:eastAsia="Times New Roman" w:hAnsi="Times New Roman" w:cs="Times New Roman"/>
          <w:sz w:val="28"/>
          <w:szCs w:val="28"/>
          <w:lang w:eastAsia="ru-RU"/>
        </w:rPr>
        <w:t xml:space="preserve">Преподавателям образовательных организаций, реализующих образовательные программы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w:t>
      </w:r>
      <w:r w:rsidR="00C64561" w:rsidRPr="00036DC2">
        <w:rPr>
          <w:rFonts w:ascii="Times New Roman" w:eastAsia="Times New Roman" w:hAnsi="Times New Roman" w:cs="Times New Roman"/>
          <w:sz w:val="28"/>
          <w:szCs w:val="28"/>
          <w:lang w:eastAsia="ru-RU"/>
        </w:rPr>
        <w:lastRenderedPageBreak/>
        <w:t>отпуском, выплачивается заработная плата в размере, установленном при тарификации в</w:t>
      </w:r>
      <w:proofErr w:type="gramEnd"/>
      <w:r w:rsidR="00C64561" w:rsidRPr="00036DC2">
        <w:rPr>
          <w:rFonts w:ascii="Times New Roman" w:eastAsia="Times New Roman" w:hAnsi="Times New Roman" w:cs="Times New Roman"/>
          <w:sz w:val="28"/>
          <w:szCs w:val="28"/>
          <w:lang w:eastAsia="ru-RU"/>
        </w:rPr>
        <w:t xml:space="preserve"> </w:t>
      </w:r>
      <w:proofErr w:type="gramStart"/>
      <w:r w:rsidR="00C64561" w:rsidRPr="00036DC2">
        <w:rPr>
          <w:rFonts w:ascii="Times New Roman" w:eastAsia="Times New Roman" w:hAnsi="Times New Roman" w:cs="Times New Roman"/>
          <w:sz w:val="28"/>
          <w:szCs w:val="28"/>
          <w:lang w:eastAsia="ru-RU"/>
        </w:rPr>
        <w:t>начале</w:t>
      </w:r>
      <w:proofErr w:type="gramEnd"/>
      <w:r w:rsidR="00C64561" w:rsidRPr="00036DC2">
        <w:rPr>
          <w:rFonts w:ascii="Times New Roman" w:eastAsia="Times New Roman" w:hAnsi="Times New Roman" w:cs="Times New Roman"/>
          <w:sz w:val="28"/>
          <w:szCs w:val="28"/>
          <w:lang w:eastAsia="ru-RU"/>
        </w:rPr>
        <w:t xml:space="preserve"> учебного года.</w:t>
      </w:r>
    </w:p>
    <w:p w:rsidR="00496FAD" w:rsidRDefault="00C64561" w:rsidP="00036DC2">
      <w:pPr>
        <w:spacing w:after="0" w:line="240" w:lineRule="auto"/>
        <w:jc w:val="both"/>
        <w:rPr>
          <w:rFonts w:ascii="Times New Roman" w:eastAsia="Times New Roman" w:hAnsi="Times New Roman" w:cs="Times New Roman"/>
          <w:sz w:val="28"/>
          <w:szCs w:val="28"/>
          <w:lang w:eastAsia="ru-RU"/>
        </w:rPr>
      </w:pPr>
      <w:r w:rsidRPr="00036DC2">
        <w:rPr>
          <w:rFonts w:ascii="Times New Roman" w:eastAsia="Times New Roman" w:hAnsi="Times New Roman" w:cs="Times New Roman"/>
          <w:sz w:val="28"/>
          <w:szCs w:val="28"/>
          <w:lang w:eastAsia="ru-RU"/>
        </w:rPr>
        <w:t>8.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96FAD" w:rsidRDefault="00C64561" w:rsidP="00036DC2">
      <w:pPr>
        <w:spacing w:after="0" w:line="240" w:lineRule="auto"/>
        <w:jc w:val="both"/>
        <w:rPr>
          <w:rFonts w:ascii="Times New Roman" w:eastAsia="Times New Roman" w:hAnsi="Times New Roman" w:cs="Times New Roman"/>
          <w:sz w:val="28"/>
          <w:szCs w:val="28"/>
          <w:lang w:eastAsia="ru-RU"/>
        </w:rPr>
      </w:pPr>
      <w:r w:rsidRPr="00036DC2">
        <w:rPr>
          <w:rFonts w:ascii="Times New Roman" w:eastAsia="Times New Roman" w:hAnsi="Times New Roman" w:cs="Times New Roman"/>
          <w:sz w:val="28"/>
          <w:szCs w:val="28"/>
          <w:lang w:eastAsia="ru-RU"/>
        </w:rPr>
        <w:t xml:space="preserve">9. </w:t>
      </w:r>
      <w:proofErr w:type="gramStart"/>
      <w:r w:rsidRPr="00036DC2">
        <w:rPr>
          <w:rFonts w:ascii="Times New Roman" w:eastAsia="Times New Roman" w:hAnsi="Times New Roman" w:cs="Times New Roman"/>
          <w:sz w:val="28"/>
          <w:szCs w:val="28"/>
          <w:lang w:eastAsia="ru-RU"/>
        </w:rPr>
        <w:t>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w:t>
      </w:r>
      <w:r w:rsidR="00496FAD">
        <w:rPr>
          <w:rFonts w:ascii="Times New Roman" w:eastAsia="Times New Roman" w:hAnsi="Times New Roman" w:cs="Times New Roman"/>
          <w:sz w:val="28"/>
          <w:szCs w:val="28"/>
          <w:lang w:eastAsia="ru-RU"/>
        </w:rPr>
        <w:t xml:space="preserve">нов управления образованием и </w:t>
      </w:r>
      <w:r w:rsidR="00496FAD">
        <w:rPr>
          <w:rFonts w:ascii="Times New Roman" w:eastAsia="Times New Roman" w:hAnsi="Times New Roman" w:cs="Times New Roman"/>
          <w:sz w:val="28"/>
          <w:szCs w:val="28"/>
          <w:lang w:eastAsia="ru-RU"/>
        </w:rPr>
        <w:br/>
      </w:r>
      <w:r w:rsidRPr="00036DC2">
        <w:rPr>
          <w:rFonts w:ascii="Times New Roman" w:eastAsia="Times New Roman" w:hAnsi="Times New Roman" w:cs="Times New Roman"/>
          <w:sz w:val="28"/>
          <w:szCs w:val="28"/>
          <w:lang w:eastAsia="ru-RU"/>
        </w:rPr>
        <w:t>учебно-методических кабинетов) осуществляется с учетом мнения выборного профсоюзного органа (по согласованию) и при условии, если учителя, для которых данная образовательная организация является местом</w:t>
      </w:r>
      <w:proofErr w:type="gramEnd"/>
      <w:r w:rsidRPr="00036DC2">
        <w:rPr>
          <w:rFonts w:ascii="Times New Roman" w:eastAsia="Times New Roman" w:hAnsi="Times New Roman" w:cs="Times New Roman"/>
          <w:sz w:val="28"/>
          <w:szCs w:val="28"/>
          <w:lang w:eastAsia="ru-RU"/>
        </w:rPr>
        <w:t xml:space="preserve"> основной работы, обеспечены преподавательской работой по своей специальности в объеме не менее чем на ставку заработной платы.</w:t>
      </w:r>
    </w:p>
    <w:p w:rsidR="00C64561" w:rsidRPr="00496FAD" w:rsidRDefault="00C64561" w:rsidP="00496FAD">
      <w:pPr>
        <w:spacing w:after="0" w:line="240" w:lineRule="auto"/>
        <w:jc w:val="both"/>
        <w:rPr>
          <w:rFonts w:ascii="Times New Roman" w:eastAsia="Times New Roman" w:hAnsi="Times New Roman" w:cs="Times New Roman"/>
          <w:sz w:val="28"/>
          <w:szCs w:val="28"/>
          <w:lang w:eastAsia="ru-RU"/>
        </w:rPr>
      </w:pPr>
      <w:r w:rsidRPr="00036DC2">
        <w:rPr>
          <w:rFonts w:ascii="Times New Roman" w:eastAsia="Times New Roman" w:hAnsi="Times New Roman" w:cs="Times New Roman"/>
          <w:sz w:val="28"/>
          <w:szCs w:val="28"/>
          <w:lang w:eastAsia="ru-RU"/>
        </w:rPr>
        <w:t>10. 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собственником имущества организации либо уполномоченным собственником лицом (органом), а других работников, ведущих ее помимо основной работы (включая заместителей руководителя), - самой</w:t>
      </w:r>
      <w:r w:rsidR="00496FAD">
        <w:rPr>
          <w:rFonts w:ascii="Times New Roman" w:eastAsia="Times New Roman" w:hAnsi="Times New Roman" w:cs="Times New Roman"/>
          <w:sz w:val="28"/>
          <w:szCs w:val="28"/>
          <w:lang w:eastAsia="ru-RU"/>
        </w:rPr>
        <w:t xml:space="preserve"> образовательной организацией.</w:t>
      </w:r>
      <w:r w:rsidR="00496FAD">
        <w:rPr>
          <w:rFonts w:ascii="Times New Roman" w:eastAsia="Times New Roman" w:hAnsi="Times New Roman" w:cs="Times New Roman"/>
          <w:sz w:val="28"/>
          <w:szCs w:val="28"/>
          <w:lang w:eastAsia="ru-RU"/>
        </w:rPr>
        <w:br/>
      </w:r>
      <w:r w:rsidRPr="00036DC2">
        <w:rPr>
          <w:rFonts w:ascii="Times New Roman" w:eastAsia="Times New Roman" w:hAnsi="Times New Roman" w:cs="Times New Roman"/>
          <w:sz w:val="28"/>
          <w:szCs w:val="28"/>
          <w:lang w:eastAsia="ru-RU"/>
        </w:rPr>
        <w:t>Педагогическая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собственника имущества организации либо уполномоченного собственником лица (органа).</w:t>
      </w:r>
      <w:r w:rsidRPr="00036DC2">
        <w:rPr>
          <w:rFonts w:ascii="Times New Roman" w:eastAsia="Times New Roman" w:hAnsi="Times New Roman" w:cs="Times New Roman"/>
          <w:sz w:val="28"/>
          <w:szCs w:val="28"/>
          <w:lang w:eastAsia="ru-RU"/>
        </w:rPr>
        <w:br/>
      </w:r>
    </w:p>
    <w:p w:rsidR="003654EF" w:rsidRDefault="00496FAD" w:rsidP="003654EF">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II</w:t>
      </w:r>
      <w:r w:rsidR="00C64561" w:rsidRPr="00C00FA2">
        <w:rPr>
          <w:rFonts w:ascii="Times New Roman" w:eastAsia="Times New Roman" w:hAnsi="Times New Roman" w:cs="Times New Roman"/>
          <w:b/>
          <w:bCs/>
          <w:sz w:val="28"/>
          <w:szCs w:val="28"/>
          <w:lang w:eastAsia="ru-RU"/>
        </w:rPr>
        <w:t>. Порядок исчисления заработной платы</w:t>
      </w:r>
    </w:p>
    <w:p w:rsidR="00496FAD" w:rsidRPr="003654EF" w:rsidRDefault="00D25387" w:rsidP="003654EF">
      <w:pPr>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C64561" w:rsidRPr="00C00FA2">
        <w:rPr>
          <w:rFonts w:ascii="Times New Roman" w:eastAsia="Times New Roman" w:hAnsi="Times New Roman" w:cs="Times New Roman"/>
          <w:sz w:val="28"/>
          <w:szCs w:val="28"/>
          <w:lang w:eastAsia="ru-RU"/>
        </w:rPr>
        <w:t>.1. Порядок исчисления заработной платы учителей, преподавателей.</w:t>
      </w:r>
    </w:p>
    <w:p w:rsidR="00D25387" w:rsidRDefault="00D25387" w:rsidP="00496F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C00FA2">
        <w:rPr>
          <w:rFonts w:ascii="Times New Roman" w:eastAsia="Times New Roman" w:hAnsi="Times New Roman" w:cs="Times New Roman"/>
          <w:sz w:val="28"/>
          <w:szCs w:val="28"/>
          <w:lang w:eastAsia="ru-RU"/>
        </w:rPr>
        <w:t>.1.1. Месячная заработная плата учителей и преподавателей определяется путем умножения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D25387" w:rsidRDefault="00C64561" w:rsidP="00496FAD">
      <w:pPr>
        <w:spacing w:after="0"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В таком же порядке исчисляется месячная заработная плата:</w:t>
      </w:r>
    </w:p>
    <w:p w:rsidR="00D25387" w:rsidRDefault="00D25387" w:rsidP="00496F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учителей и преподавателей за работу в другой образовательной организации (одной или нескольких), осуществляемую на условиях совместительства;</w:t>
      </w:r>
    </w:p>
    <w:p w:rsidR="00D25387" w:rsidRDefault="00D25387" w:rsidP="00496FAD">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 xml:space="preserve">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w:t>
      </w:r>
      <w:r w:rsidR="00C64561" w:rsidRPr="00C00FA2">
        <w:rPr>
          <w:rFonts w:ascii="Times New Roman" w:eastAsia="Times New Roman" w:hAnsi="Times New Roman" w:cs="Times New Roman"/>
          <w:sz w:val="28"/>
          <w:szCs w:val="28"/>
          <w:lang w:eastAsia="ru-RU"/>
        </w:rPr>
        <w:lastRenderedPageBreak/>
        <w:t>по физкультуре с обучающимися, отнесенными по состоянию здоровья к специальной медицинской группе.</w:t>
      </w:r>
      <w:proofErr w:type="gramEnd"/>
    </w:p>
    <w:p w:rsidR="00D25387" w:rsidRDefault="00D25387" w:rsidP="00496F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C00FA2">
        <w:rPr>
          <w:rFonts w:ascii="Times New Roman" w:eastAsia="Times New Roman" w:hAnsi="Times New Roman" w:cs="Times New Roman"/>
          <w:sz w:val="28"/>
          <w:szCs w:val="28"/>
          <w:lang w:eastAsia="ru-RU"/>
        </w:rPr>
        <w:t>.1.2.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D25387" w:rsidRDefault="00D25387" w:rsidP="00496F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C00FA2">
        <w:rPr>
          <w:rFonts w:ascii="Times New Roman" w:eastAsia="Times New Roman" w:hAnsi="Times New Roman" w:cs="Times New Roman"/>
          <w:sz w:val="28"/>
          <w:szCs w:val="28"/>
          <w:lang w:eastAsia="ru-RU"/>
        </w:rPr>
        <w:t>.1.3. Тарификация учителей и преподавателей производится один раз в год в том случае, если учебными планами на каждое полугодие предусматривается одинаковое количество часов на предмет (дисциплину). Если учебными планами на каждое полугодие предусмотрено разное количество часов на предмет (дисциплину), то тарификация учителей и преподавателей производится раздельно по полугодиям.</w:t>
      </w:r>
    </w:p>
    <w:p w:rsidR="00D25387" w:rsidRDefault="00D25387" w:rsidP="00496F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C00FA2">
        <w:rPr>
          <w:rFonts w:ascii="Times New Roman" w:eastAsia="Times New Roman" w:hAnsi="Times New Roman" w:cs="Times New Roman"/>
          <w:sz w:val="28"/>
          <w:szCs w:val="28"/>
          <w:lang w:eastAsia="ru-RU"/>
        </w:rPr>
        <w:t>.1.4.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организаций (классов очного обучения, групп заочного обучения) в зависимости от объема их учебной нагрузки производится два раза в год - на начало первог</w:t>
      </w:r>
      <w:r>
        <w:rPr>
          <w:rFonts w:ascii="Times New Roman" w:eastAsia="Times New Roman" w:hAnsi="Times New Roman" w:cs="Times New Roman"/>
          <w:sz w:val="28"/>
          <w:szCs w:val="28"/>
          <w:lang w:eastAsia="ru-RU"/>
        </w:rPr>
        <w:t>о и второго учебных полугодий.</w:t>
      </w:r>
      <w:r>
        <w:rPr>
          <w:rFonts w:ascii="Times New Roman" w:eastAsia="Times New Roman" w:hAnsi="Times New Roman" w:cs="Times New Roman"/>
          <w:sz w:val="28"/>
          <w:szCs w:val="28"/>
          <w:lang w:eastAsia="ru-RU"/>
        </w:rPr>
        <w:br/>
      </w:r>
      <w:proofErr w:type="gramStart"/>
      <w:r w:rsidR="00C64561" w:rsidRPr="00C00FA2">
        <w:rPr>
          <w:rFonts w:ascii="Times New Roman" w:eastAsia="Times New Roman" w:hAnsi="Times New Roman" w:cs="Times New Roman"/>
          <w:sz w:val="28"/>
          <w:szCs w:val="28"/>
          <w:lang w:eastAsia="ru-RU"/>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00C64561" w:rsidRPr="00C00FA2">
        <w:rPr>
          <w:rFonts w:ascii="Times New Roman" w:eastAsia="Times New Roman" w:hAnsi="Times New Roman" w:cs="Times New Roman"/>
          <w:sz w:val="28"/>
          <w:szCs w:val="28"/>
          <w:lang w:eastAsia="ru-RU"/>
        </w:rPr>
        <w:t xml:space="preserve"> Месячная заработная плата за часы преподавательской работы будет определяться в этом случае путем умножения ставки (оклада)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D25387" w:rsidRDefault="00C64561" w:rsidP="00496FAD">
      <w:pPr>
        <w:spacing w:after="0"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 (окладам).</w:t>
      </w:r>
    </w:p>
    <w:p w:rsidR="00D25387" w:rsidRDefault="00C64561" w:rsidP="00D050EF">
      <w:pPr>
        <w:spacing w:after="0"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При невыполнении по не зависящим от учителя причинам объема учебной нагрузки, установленной при тарификации, уменьшение зара</w:t>
      </w:r>
      <w:r w:rsidR="00D25387">
        <w:rPr>
          <w:rFonts w:ascii="Times New Roman" w:eastAsia="Times New Roman" w:hAnsi="Times New Roman" w:cs="Times New Roman"/>
          <w:sz w:val="28"/>
          <w:szCs w:val="28"/>
          <w:lang w:eastAsia="ru-RU"/>
        </w:rPr>
        <w:t>ботной платы не производится.</w:t>
      </w:r>
      <w:r w:rsidR="00D25387">
        <w:rPr>
          <w:rFonts w:ascii="Times New Roman" w:eastAsia="Times New Roman" w:hAnsi="Times New Roman" w:cs="Times New Roman"/>
          <w:sz w:val="28"/>
          <w:szCs w:val="28"/>
          <w:lang w:eastAsia="ru-RU"/>
        </w:rPr>
        <w:br/>
        <w:t>2</w:t>
      </w:r>
      <w:r w:rsidRPr="00C00FA2">
        <w:rPr>
          <w:rFonts w:ascii="Times New Roman" w:eastAsia="Times New Roman" w:hAnsi="Times New Roman" w:cs="Times New Roman"/>
          <w:sz w:val="28"/>
          <w:szCs w:val="28"/>
          <w:lang w:eastAsia="ru-RU"/>
        </w:rPr>
        <w:t xml:space="preserve">.1.5. В учебную нагрузку преподавателей за работу с заочниками включаются часы, отведенные на полугодие учебным планом на лекционные, практические занятия, проверку домашних контрольных работ, руководство курсовыми, выпускными квалификационными работами, групповые и индивидуальные консультации, а также 70 процентов от объема часов, отведенных на прием устных и письменных зачетов, экзаменов. Расчет часов в учебном плане на прием устных и письменных зачетов, экзаменов </w:t>
      </w:r>
      <w:r w:rsidRPr="00C00FA2">
        <w:rPr>
          <w:rFonts w:ascii="Times New Roman" w:eastAsia="Times New Roman" w:hAnsi="Times New Roman" w:cs="Times New Roman"/>
          <w:sz w:val="28"/>
          <w:szCs w:val="28"/>
          <w:lang w:eastAsia="ru-RU"/>
        </w:rPr>
        <w:lastRenderedPageBreak/>
        <w:t>производится на среднее количество обучающихся: в группе от 9 до 15 человек - на 12, в групп</w:t>
      </w:r>
      <w:r w:rsidR="00D050EF">
        <w:rPr>
          <w:rFonts w:ascii="Times New Roman" w:eastAsia="Times New Roman" w:hAnsi="Times New Roman" w:cs="Times New Roman"/>
          <w:sz w:val="28"/>
          <w:szCs w:val="28"/>
          <w:lang w:eastAsia="ru-RU"/>
        </w:rPr>
        <w:t xml:space="preserve">е от 16 до 20 человек - </w:t>
      </w:r>
      <w:proofErr w:type="gramStart"/>
      <w:r w:rsidR="00D050EF">
        <w:rPr>
          <w:rFonts w:ascii="Times New Roman" w:eastAsia="Times New Roman" w:hAnsi="Times New Roman" w:cs="Times New Roman"/>
          <w:sz w:val="28"/>
          <w:szCs w:val="28"/>
          <w:lang w:eastAsia="ru-RU"/>
        </w:rPr>
        <w:t>на</w:t>
      </w:r>
      <w:proofErr w:type="gramEnd"/>
      <w:r w:rsidR="00D050EF">
        <w:rPr>
          <w:rFonts w:ascii="Times New Roman" w:eastAsia="Times New Roman" w:hAnsi="Times New Roman" w:cs="Times New Roman"/>
          <w:sz w:val="28"/>
          <w:szCs w:val="28"/>
          <w:lang w:eastAsia="ru-RU"/>
        </w:rPr>
        <w:t xml:space="preserve"> 18.</w:t>
      </w:r>
      <w:r w:rsidR="00D050EF">
        <w:rPr>
          <w:rFonts w:ascii="Times New Roman" w:eastAsia="Times New Roman" w:hAnsi="Times New Roman" w:cs="Times New Roman"/>
          <w:sz w:val="28"/>
          <w:szCs w:val="28"/>
          <w:lang w:eastAsia="ru-RU"/>
        </w:rPr>
        <w:br/>
      </w:r>
      <w:r w:rsidR="003654EF">
        <w:rPr>
          <w:rFonts w:ascii="Times New Roman" w:eastAsia="Times New Roman" w:hAnsi="Times New Roman" w:cs="Times New Roman"/>
          <w:sz w:val="28"/>
          <w:szCs w:val="28"/>
          <w:lang w:eastAsia="ru-RU"/>
        </w:rPr>
        <w:t xml:space="preserve">         </w:t>
      </w:r>
      <w:r w:rsidRPr="00C00FA2">
        <w:rPr>
          <w:rFonts w:ascii="Times New Roman" w:eastAsia="Times New Roman" w:hAnsi="Times New Roman" w:cs="Times New Roman"/>
          <w:sz w:val="28"/>
          <w:szCs w:val="28"/>
          <w:lang w:eastAsia="ru-RU"/>
        </w:rPr>
        <w:t xml:space="preserve">На проверку домашних контрольных работ по общеобразовательным дисциплинам, дисциплинам общего, гуманитарного и социально-экономического, математического и общего </w:t>
      </w:r>
      <w:proofErr w:type="gramStart"/>
      <w:r w:rsidRPr="00C00FA2">
        <w:rPr>
          <w:rFonts w:ascii="Times New Roman" w:eastAsia="Times New Roman" w:hAnsi="Times New Roman" w:cs="Times New Roman"/>
          <w:sz w:val="28"/>
          <w:szCs w:val="28"/>
          <w:lang w:eastAsia="ru-RU"/>
        </w:rPr>
        <w:t>естественно-научного</w:t>
      </w:r>
      <w:proofErr w:type="gramEnd"/>
      <w:r w:rsidRPr="00C00FA2">
        <w:rPr>
          <w:rFonts w:ascii="Times New Roman" w:eastAsia="Times New Roman" w:hAnsi="Times New Roman" w:cs="Times New Roman"/>
          <w:sz w:val="28"/>
          <w:szCs w:val="28"/>
          <w:lang w:eastAsia="ru-RU"/>
        </w:rPr>
        <w:t xml:space="preserve"> циклов отводится 0,5 часа; по дисциплинам и профессиональным модулям профессионального цикла отводится 0,75 часа.</w:t>
      </w:r>
    </w:p>
    <w:p w:rsidR="00D25387" w:rsidRDefault="00C64561" w:rsidP="00496FAD">
      <w:pPr>
        <w:spacing w:after="0"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 xml:space="preserve">При тарификации общее количество часов, предусмотренное на учебную дисциплину по учебному плану, на проверку домашних контрольных работ, руководство курсовыми и выпускными квалификационными работами, групповые и индивидуальные консультации, 70% от объема часов, отведенных на прием устных и письменных зачетов, экзаменов делится на число учебных недель полугодия. Исходя из полученного </w:t>
      </w:r>
      <w:proofErr w:type="spellStart"/>
      <w:r w:rsidRPr="00C00FA2">
        <w:rPr>
          <w:rFonts w:ascii="Times New Roman" w:eastAsia="Times New Roman" w:hAnsi="Times New Roman" w:cs="Times New Roman"/>
          <w:sz w:val="28"/>
          <w:szCs w:val="28"/>
          <w:lang w:eastAsia="ru-RU"/>
        </w:rPr>
        <w:t>средненедельного</w:t>
      </w:r>
      <w:proofErr w:type="spellEnd"/>
      <w:r w:rsidRPr="00C00FA2">
        <w:rPr>
          <w:rFonts w:ascii="Times New Roman" w:eastAsia="Times New Roman" w:hAnsi="Times New Roman" w:cs="Times New Roman"/>
          <w:sz w:val="28"/>
          <w:szCs w:val="28"/>
          <w:lang w:eastAsia="ru-RU"/>
        </w:rPr>
        <w:t xml:space="preserve"> объема учебной нагрузки, преподавателю определяется месячная заработная плата, которая выплачивается ежемесячно независимо от фактической нагрузки в разные месяцы полугодия.</w:t>
      </w:r>
    </w:p>
    <w:p w:rsidR="00D25387" w:rsidRDefault="00C64561" w:rsidP="003654EF">
      <w:pPr>
        <w:pStyle w:val="a9"/>
        <w:numPr>
          <w:ilvl w:val="2"/>
          <w:numId w:val="13"/>
        </w:numPr>
        <w:spacing w:after="0" w:line="240" w:lineRule="auto"/>
        <w:ind w:left="0" w:firstLine="0"/>
        <w:jc w:val="both"/>
        <w:rPr>
          <w:rFonts w:ascii="Times New Roman" w:eastAsia="Times New Roman" w:hAnsi="Times New Roman" w:cs="Times New Roman"/>
          <w:sz w:val="28"/>
          <w:szCs w:val="28"/>
          <w:lang w:eastAsia="ru-RU"/>
        </w:rPr>
      </w:pPr>
      <w:proofErr w:type="gramStart"/>
      <w:r w:rsidRPr="00D25387">
        <w:rPr>
          <w:rFonts w:ascii="Times New Roman" w:eastAsia="Times New Roman" w:hAnsi="Times New Roman" w:cs="Times New Roman"/>
          <w:sz w:val="28"/>
          <w:szCs w:val="28"/>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D25387">
        <w:rPr>
          <w:rFonts w:ascii="Times New Roman" w:eastAsia="Times New Roman" w:hAnsi="Times New Roman" w:cs="Times New Roman"/>
          <w:sz w:val="28"/>
          <w:szCs w:val="28"/>
          <w:lang w:eastAsia="ru-RU"/>
        </w:rPr>
        <w:t xml:space="preserve">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3654EF" w:rsidRDefault="00C64561" w:rsidP="003654EF">
      <w:pPr>
        <w:pStyle w:val="a9"/>
        <w:numPr>
          <w:ilvl w:val="2"/>
          <w:numId w:val="13"/>
        </w:numPr>
        <w:spacing w:after="0" w:line="240" w:lineRule="auto"/>
        <w:ind w:left="0" w:firstLine="0"/>
        <w:jc w:val="both"/>
        <w:rPr>
          <w:rFonts w:ascii="Times New Roman" w:eastAsia="Times New Roman" w:hAnsi="Times New Roman" w:cs="Times New Roman"/>
          <w:sz w:val="28"/>
          <w:szCs w:val="28"/>
          <w:lang w:eastAsia="ru-RU"/>
        </w:rPr>
      </w:pPr>
      <w:r w:rsidRPr="00D25387">
        <w:rPr>
          <w:rFonts w:ascii="Times New Roman" w:eastAsia="Times New Roman" w:hAnsi="Times New Roman" w:cs="Times New Roman"/>
          <w:sz w:val="28"/>
          <w:szCs w:val="28"/>
          <w:lang w:eastAsia="ru-RU"/>
        </w:rPr>
        <w:t>Лицам, работающим на условиях почасовой оплаты и не ведущим педагогической работы во время каникул, оплат</w:t>
      </w:r>
      <w:r w:rsidR="003654EF">
        <w:rPr>
          <w:rFonts w:ascii="Times New Roman" w:eastAsia="Times New Roman" w:hAnsi="Times New Roman" w:cs="Times New Roman"/>
          <w:sz w:val="28"/>
          <w:szCs w:val="28"/>
          <w:lang w:eastAsia="ru-RU"/>
        </w:rPr>
        <w:t>а за это время не производится.</w:t>
      </w:r>
      <w:r w:rsidR="003654EF">
        <w:rPr>
          <w:rFonts w:ascii="Times New Roman" w:eastAsia="Times New Roman" w:hAnsi="Times New Roman" w:cs="Times New Roman"/>
          <w:sz w:val="28"/>
          <w:szCs w:val="28"/>
          <w:lang w:eastAsia="ru-RU"/>
        </w:rPr>
        <w:br/>
        <w:t>2</w:t>
      </w:r>
      <w:r w:rsidRPr="00D25387">
        <w:rPr>
          <w:rFonts w:ascii="Times New Roman" w:eastAsia="Times New Roman" w:hAnsi="Times New Roman" w:cs="Times New Roman"/>
          <w:sz w:val="28"/>
          <w:szCs w:val="28"/>
          <w:lang w:eastAsia="ru-RU"/>
        </w:rPr>
        <w:t>.2. Порядок исчисления заработной платы преподавателей организаций среднего профессионального образования (за исключением преподавателей педагогических колледжей, к которым применяется порядок исчисления заработной платы, предусмотренный для учителей).</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3654EF">
        <w:rPr>
          <w:rFonts w:ascii="Times New Roman" w:eastAsia="Times New Roman" w:hAnsi="Times New Roman" w:cs="Times New Roman"/>
          <w:sz w:val="28"/>
          <w:szCs w:val="28"/>
          <w:lang w:eastAsia="ru-RU"/>
        </w:rPr>
        <w:t>.2.1. До начала учебного года средняя месячная заработная плата преподавателей образовательной организации определяется путем умножения часовой ставки (оклада) преподавателя на установленный ему объем годовой учебной нагрузки и деления полученного произведения на 10 учебных месяцев.</w:t>
      </w:r>
    </w:p>
    <w:p w:rsidR="003654EF" w:rsidRDefault="00C64561" w:rsidP="003654EF">
      <w:pPr>
        <w:pStyle w:val="a9"/>
        <w:spacing w:after="0" w:line="240" w:lineRule="auto"/>
        <w:ind w:left="0"/>
        <w:jc w:val="both"/>
        <w:rPr>
          <w:rFonts w:ascii="Times New Roman" w:eastAsia="Times New Roman" w:hAnsi="Times New Roman" w:cs="Times New Roman"/>
          <w:sz w:val="28"/>
          <w:szCs w:val="28"/>
          <w:lang w:eastAsia="ru-RU"/>
        </w:rPr>
      </w:pPr>
      <w:r w:rsidRPr="003654EF">
        <w:rPr>
          <w:rFonts w:ascii="Times New Roman" w:eastAsia="Times New Roman" w:hAnsi="Times New Roman" w:cs="Times New Roman"/>
          <w:sz w:val="28"/>
          <w:szCs w:val="28"/>
          <w:lang w:eastAsia="ru-RU"/>
        </w:rPr>
        <w:t>Часовая ставка (оклад) определяется путем деления месячной ставки (оклада) заработной платы на среднемесячную нор</w:t>
      </w:r>
      <w:r w:rsidR="003654EF">
        <w:rPr>
          <w:rFonts w:ascii="Times New Roman" w:eastAsia="Times New Roman" w:hAnsi="Times New Roman" w:cs="Times New Roman"/>
          <w:sz w:val="28"/>
          <w:szCs w:val="28"/>
          <w:lang w:eastAsia="ru-RU"/>
        </w:rPr>
        <w:t>му учебной нагрузки (72 часа).</w:t>
      </w:r>
      <w:r w:rsidR="003654EF">
        <w:rPr>
          <w:rFonts w:ascii="Times New Roman" w:eastAsia="Times New Roman" w:hAnsi="Times New Roman" w:cs="Times New Roman"/>
          <w:sz w:val="28"/>
          <w:szCs w:val="28"/>
          <w:lang w:eastAsia="ru-RU"/>
        </w:rPr>
        <w:br/>
      </w:r>
      <w:r w:rsidRPr="003654EF">
        <w:rPr>
          <w:rFonts w:ascii="Times New Roman" w:eastAsia="Times New Roman" w:hAnsi="Times New Roman" w:cs="Times New Roman"/>
          <w:sz w:val="28"/>
          <w:szCs w:val="28"/>
          <w:lang w:eastAsia="ru-RU"/>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64561" w:rsidRPr="003654EF">
        <w:rPr>
          <w:rFonts w:ascii="Times New Roman" w:eastAsia="Times New Roman" w:hAnsi="Times New Roman" w:cs="Times New Roman"/>
          <w:sz w:val="28"/>
          <w:szCs w:val="28"/>
          <w:lang w:eastAsia="ru-RU"/>
        </w:rPr>
        <w:t>.2.2. Преподавателям, поступившим на работу в течение учебного года, средняя месячная заработная плата определяется путем умножения их часовых ставок (окладов)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3654EF">
        <w:rPr>
          <w:rFonts w:ascii="Times New Roman" w:eastAsia="Times New Roman" w:hAnsi="Times New Roman" w:cs="Times New Roman"/>
          <w:sz w:val="28"/>
          <w:szCs w:val="28"/>
          <w:lang w:eastAsia="ru-RU"/>
        </w:rPr>
        <w:t>.2.3. Преподавателям, поступившим на работу до начала учебного года, заработная плата выплачивается из расчета месячной ставки (оклада) заработной платы с учетом его квалификации (уровня образования, стажа педагогической работы, квалификационной категории).</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3654EF">
        <w:rPr>
          <w:rFonts w:ascii="Times New Roman" w:eastAsia="Times New Roman" w:hAnsi="Times New Roman" w:cs="Times New Roman"/>
          <w:sz w:val="28"/>
          <w:szCs w:val="28"/>
          <w:lang w:eastAsia="ru-RU"/>
        </w:rPr>
        <w:t>.2.4. При повышении ставки (оклада) заработной платы в связи с увеличением стажа педагогической работы, получением образования или присвоением квалификационной категории средняя месячная заработная плата определяется путем умножения новой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3654EF">
        <w:rPr>
          <w:rFonts w:ascii="Times New Roman" w:eastAsia="Times New Roman" w:hAnsi="Times New Roman" w:cs="Times New Roman"/>
          <w:sz w:val="28"/>
          <w:szCs w:val="28"/>
          <w:lang w:eastAsia="ru-RU"/>
        </w:rPr>
        <w:t>.2.5. Часы преподавательской работы, данные сверх установленной годовой учебной нагрузки, оплачиваются дополнительно по часовым ставкам (окладам) только после выполнения преподавателем всей годовой учебной нагрузки. Эта оплата производится помесячно или в конце учебного года.</w:t>
      </w:r>
    </w:p>
    <w:p w:rsidR="003654EF" w:rsidRDefault="00C64561" w:rsidP="003654EF">
      <w:pPr>
        <w:pStyle w:val="a9"/>
        <w:spacing w:after="0" w:line="240" w:lineRule="auto"/>
        <w:ind w:left="0"/>
        <w:jc w:val="both"/>
        <w:rPr>
          <w:rFonts w:ascii="Times New Roman" w:eastAsia="Times New Roman" w:hAnsi="Times New Roman" w:cs="Times New Roman"/>
          <w:sz w:val="28"/>
          <w:szCs w:val="28"/>
          <w:lang w:eastAsia="ru-RU"/>
        </w:rPr>
      </w:pPr>
      <w:r w:rsidRPr="003654EF">
        <w:rPr>
          <w:rFonts w:ascii="Times New Roman" w:eastAsia="Times New Roman" w:hAnsi="Times New Roman" w:cs="Times New Roman"/>
          <w:sz w:val="28"/>
          <w:szCs w:val="28"/>
          <w:lang w:eastAsia="ru-RU"/>
        </w:rPr>
        <w:t xml:space="preserve">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(окладам) помесячно или в конце учебного года также только после выполнения преподавателем всей годовой учебной нагрузки, </w:t>
      </w:r>
      <w:r w:rsidR="003654EF">
        <w:rPr>
          <w:rFonts w:ascii="Times New Roman" w:eastAsia="Times New Roman" w:hAnsi="Times New Roman" w:cs="Times New Roman"/>
          <w:sz w:val="28"/>
          <w:szCs w:val="28"/>
          <w:lang w:eastAsia="ru-RU"/>
        </w:rPr>
        <w:t>установленной при тарификации.</w:t>
      </w:r>
      <w:r w:rsidR="003654EF">
        <w:rPr>
          <w:rFonts w:ascii="Times New Roman" w:eastAsia="Times New Roman" w:hAnsi="Times New Roman" w:cs="Times New Roman"/>
          <w:sz w:val="28"/>
          <w:szCs w:val="28"/>
          <w:lang w:eastAsia="ru-RU"/>
        </w:rPr>
        <w:br/>
      </w:r>
      <w:r w:rsidRPr="003654EF">
        <w:rPr>
          <w:rFonts w:ascii="Times New Roman" w:eastAsia="Times New Roman" w:hAnsi="Times New Roman" w:cs="Times New Roman"/>
          <w:sz w:val="28"/>
          <w:szCs w:val="28"/>
          <w:lang w:eastAsia="ru-RU"/>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4561" w:rsidRPr="003654EF">
        <w:rPr>
          <w:rFonts w:ascii="Times New Roman" w:eastAsia="Times New Roman" w:hAnsi="Times New Roman" w:cs="Times New Roman"/>
          <w:sz w:val="28"/>
          <w:szCs w:val="28"/>
          <w:lang w:eastAsia="ru-RU"/>
        </w:rPr>
        <w:t xml:space="preserve">.2.6. </w:t>
      </w:r>
      <w:proofErr w:type="gramStart"/>
      <w:r w:rsidR="00C64561" w:rsidRPr="003654EF">
        <w:rPr>
          <w:rFonts w:ascii="Times New Roman" w:eastAsia="Times New Roman" w:hAnsi="Times New Roman" w:cs="Times New Roman"/>
          <w:sz w:val="28"/>
          <w:szCs w:val="28"/>
          <w:lang w:eastAsia="ru-RU"/>
        </w:rPr>
        <w:t>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w:t>
      </w:r>
      <w:proofErr w:type="gramEnd"/>
      <w:r w:rsidR="00C64561" w:rsidRPr="003654EF">
        <w:rPr>
          <w:rFonts w:ascii="Times New Roman" w:eastAsia="Times New Roman" w:hAnsi="Times New Roman" w:cs="Times New Roman"/>
          <w:sz w:val="28"/>
          <w:szCs w:val="28"/>
          <w:lang w:eastAsia="ru-RU"/>
        </w:rPr>
        <w:t xml:space="preserve">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r w:rsidR="00C64561" w:rsidRPr="003654EF">
        <w:rPr>
          <w:rFonts w:ascii="Times New Roman" w:eastAsia="Times New Roman" w:hAnsi="Times New Roman" w:cs="Times New Roman"/>
          <w:sz w:val="28"/>
          <w:szCs w:val="28"/>
          <w:lang w:eastAsia="ru-RU"/>
        </w:rPr>
        <w:br/>
      </w:r>
      <w:r w:rsidR="00C64561" w:rsidRPr="003654EF">
        <w:rPr>
          <w:rFonts w:ascii="Times New Roman" w:eastAsia="Times New Roman" w:hAnsi="Times New Roman" w:cs="Times New Roman"/>
          <w:sz w:val="28"/>
          <w:szCs w:val="28"/>
          <w:lang w:eastAsia="ru-RU"/>
        </w:rPr>
        <w:br/>
      </w:r>
      <w:r w:rsidR="00C64561" w:rsidRPr="003654EF">
        <w:rPr>
          <w:rFonts w:ascii="Times New Roman" w:eastAsia="Times New Roman" w:hAnsi="Times New Roman" w:cs="Times New Roman"/>
          <w:sz w:val="28"/>
          <w:szCs w:val="28"/>
          <w:lang w:eastAsia="ru-RU"/>
        </w:rPr>
        <w:lastRenderedPageBreak/>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w:t>
      </w:r>
      <w:r>
        <w:rPr>
          <w:rFonts w:ascii="Times New Roman" w:eastAsia="Times New Roman" w:hAnsi="Times New Roman" w:cs="Times New Roman"/>
          <w:sz w:val="28"/>
          <w:szCs w:val="28"/>
          <w:lang w:eastAsia="ru-RU"/>
        </w:rPr>
        <w:t>ытия из нее), не производится.</w:t>
      </w:r>
      <w:r>
        <w:rPr>
          <w:rFonts w:ascii="Times New Roman" w:eastAsia="Times New Roman" w:hAnsi="Times New Roman" w:cs="Times New Roman"/>
          <w:sz w:val="28"/>
          <w:szCs w:val="28"/>
          <w:lang w:eastAsia="ru-RU"/>
        </w:rPr>
        <w:br/>
        <w:t xml:space="preserve">      </w:t>
      </w:r>
      <w:r w:rsidR="00C64561" w:rsidRPr="003654EF">
        <w:rPr>
          <w:rFonts w:ascii="Times New Roman" w:eastAsia="Times New Roman" w:hAnsi="Times New Roman" w:cs="Times New Roman"/>
          <w:sz w:val="28"/>
          <w:szCs w:val="28"/>
          <w:lang w:eastAsia="ru-RU"/>
        </w:rPr>
        <w:t>Если в образовательной организации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3654EF">
        <w:rPr>
          <w:rFonts w:ascii="Times New Roman" w:eastAsia="Times New Roman" w:hAnsi="Times New Roman" w:cs="Times New Roman"/>
          <w:sz w:val="28"/>
          <w:szCs w:val="28"/>
          <w:lang w:eastAsia="ru-RU"/>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пунктом 3.2.5. настоящего приложения.</w:t>
      </w:r>
    </w:p>
    <w:p w:rsidR="003654EF" w:rsidRDefault="00C64561" w:rsidP="003654EF">
      <w:pPr>
        <w:pStyle w:val="a9"/>
        <w:spacing w:after="0" w:line="240" w:lineRule="auto"/>
        <w:ind w:left="0"/>
        <w:jc w:val="both"/>
        <w:rPr>
          <w:rFonts w:ascii="Times New Roman" w:eastAsia="Times New Roman" w:hAnsi="Times New Roman" w:cs="Times New Roman"/>
          <w:sz w:val="28"/>
          <w:szCs w:val="28"/>
          <w:lang w:eastAsia="ru-RU"/>
        </w:rPr>
      </w:pPr>
      <w:r w:rsidRPr="003654EF">
        <w:rPr>
          <w:rFonts w:ascii="Times New Roman" w:eastAsia="Times New Roman" w:hAnsi="Times New Roman" w:cs="Times New Roman"/>
          <w:sz w:val="28"/>
          <w:szCs w:val="28"/>
          <w:lang w:eastAsia="ru-RU"/>
        </w:rPr>
        <w:t>3.2.7.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получаемой ставки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3654EF" w:rsidRDefault="00C64561" w:rsidP="003654EF">
      <w:pPr>
        <w:pStyle w:val="a9"/>
        <w:spacing w:after="0" w:line="240" w:lineRule="auto"/>
        <w:ind w:left="0"/>
        <w:jc w:val="both"/>
        <w:rPr>
          <w:rFonts w:ascii="Times New Roman" w:eastAsia="Times New Roman" w:hAnsi="Times New Roman" w:cs="Times New Roman"/>
          <w:sz w:val="28"/>
          <w:szCs w:val="28"/>
          <w:lang w:eastAsia="ru-RU"/>
        </w:rPr>
      </w:pPr>
      <w:r w:rsidRPr="003654EF">
        <w:rPr>
          <w:rFonts w:ascii="Times New Roman" w:eastAsia="Times New Roman" w:hAnsi="Times New Roman" w:cs="Times New Roman"/>
          <w:sz w:val="28"/>
          <w:szCs w:val="28"/>
          <w:lang w:eastAsia="ru-RU"/>
        </w:rPr>
        <w:t>3.2.8. В организациях среднего профессионального образования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3654EF">
        <w:rPr>
          <w:rFonts w:ascii="Times New Roman" w:eastAsia="Times New Roman" w:hAnsi="Times New Roman" w:cs="Times New Roman"/>
          <w:sz w:val="28"/>
          <w:szCs w:val="28"/>
          <w:lang w:eastAsia="ru-RU"/>
        </w:rPr>
        <w:t>В том случае, если по каким-то причинам в период учебного года произошло уменьшение объема нагрузки отдельных преподавателей, то им в остающийся до конца учебного года период выплачивается заработная плата в размере, установленном при тарификации на начало учебного года.</w:t>
      </w:r>
    </w:p>
    <w:p w:rsidR="003654EF" w:rsidRDefault="00C64561" w:rsidP="003654EF">
      <w:pPr>
        <w:pStyle w:val="a9"/>
        <w:spacing w:after="0" w:line="240" w:lineRule="auto"/>
        <w:ind w:left="0"/>
        <w:jc w:val="both"/>
        <w:rPr>
          <w:rFonts w:ascii="Times New Roman" w:eastAsia="Times New Roman" w:hAnsi="Times New Roman" w:cs="Times New Roman"/>
          <w:sz w:val="28"/>
          <w:szCs w:val="28"/>
          <w:lang w:eastAsia="ru-RU"/>
        </w:rPr>
      </w:pPr>
      <w:r w:rsidRPr="003654EF">
        <w:rPr>
          <w:rFonts w:ascii="Times New Roman" w:eastAsia="Times New Roman" w:hAnsi="Times New Roman" w:cs="Times New Roman"/>
          <w:sz w:val="28"/>
          <w:szCs w:val="28"/>
          <w:lang w:eastAsia="ru-RU"/>
        </w:rPr>
        <w:t xml:space="preserve">3.2.9. В организациях среднего профессионального образования с индивидуальными формами обучения тарификация преподавателей производится дважды в учебном году: на начало первого </w:t>
      </w:r>
      <w:r w:rsidR="003654EF">
        <w:rPr>
          <w:rFonts w:ascii="Times New Roman" w:eastAsia="Times New Roman" w:hAnsi="Times New Roman" w:cs="Times New Roman"/>
          <w:sz w:val="28"/>
          <w:szCs w:val="28"/>
          <w:lang w:eastAsia="ru-RU"/>
        </w:rPr>
        <w:t>и на начало второго полугодий.</w:t>
      </w:r>
      <w:r w:rsidR="003654EF">
        <w:rPr>
          <w:rFonts w:ascii="Times New Roman" w:eastAsia="Times New Roman" w:hAnsi="Times New Roman" w:cs="Times New Roman"/>
          <w:sz w:val="28"/>
          <w:szCs w:val="28"/>
          <w:lang w:eastAsia="ru-RU"/>
        </w:rPr>
        <w:br/>
      </w:r>
      <w:r w:rsidRPr="003654EF">
        <w:rPr>
          <w:rFonts w:ascii="Times New Roman" w:eastAsia="Times New Roman" w:hAnsi="Times New Roman" w:cs="Times New Roman"/>
          <w:sz w:val="28"/>
          <w:szCs w:val="28"/>
          <w:lang w:eastAsia="ru-RU"/>
        </w:rPr>
        <w:t>3.2.10. Оплата труда мастеров производственного обучения образовательных организаций производится по ставкам (окладам), со</w:t>
      </w:r>
      <w:r w:rsidR="003654EF">
        <w:rPr>
          <w:rFonts w:ascii="Times New Roman" w:eastAsia="Times New Roman" w:hAnsi="Times New Roman" w:cs="Times New Roman"/>
          <w:sz w:val="28"/>
          <w:szCs w:val="28"/>
          <w:lang w:eastAsia="ru-RU"/>
        </w:rPr>
        <w:t>ответствующим их квалификации.</w:t>
      </w:r>
      <w:r w:rsidR="003654EF">
        <w:rPr>
          <w:rFonts w:ascii="Times New Roman" w:eastAsia="Times New Roman" w:hAnsi="Times New Roman" w:cs="Times New Roman"/>
          <w:sz w:val="28"/>
          <w:szCs w:val="28"/>
          <w:lang w:eastAsia="ru-RU"/>
        </w:rPr>
        <w:br/>
      </w:r>
      <w:r w:rsidRPr="003654EF">
        <w:rPr>
          <w:rFonts w:ascii="Times New Roman" w:eastAsia="Times New Roman" w:hAnsi="Times New Roman" w:cs="Times New Roman"/>
          <w:sz w:val="28"/>
          <w:szCs w:val="28"/>
          <w:lang w:eastAsia="ru-RU"/>
        </w:rPr>
        <w:t xml:space="preserve">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 </w:t>
      </w:r>
      <w:proofErr w:type="gramStart"/>
      <w:r w:rsidRPr="003654EF">
        <w:rPr>
          <w:rFonts w:ascii="Times New Roman" w:eastAsia="Times New Roman" w:hAnsi="Times New Roman" w:cs="Times New Roman"/>
          <w:sz w:val="28"/>
          <w:szCs w:val="28"/>
          <w:lang w:eastAsia="ru-RU"/>
        </w:rPr>
        <w:t>Количество мастеров производственного обучения определяется образовательной организацией исходя из количества часов практических занятий с обучающимися (в неделю, год), предусмотренных на эти цели учебным планом (программами), а также времени, необходимого для выполнения других должностных обязанностей.</w:t>
      </w:r>
      <w:proofErr w:type="gramEnd"/>
      <w:r w:rsidRPr="003654EF">
        <w:rPr>
          <w:rFonts w:ascii="Times New Roman" w:eastAsia="Times New Roman" w:hAnsi="Times New Roman" w:cs="Times New Roman"/>
          <w:sz w:val="28"/>
          <w:szCs w:val="28"/>
          <w:lang w:eastAsia="ru-RU"/>
        </w:rPr>
        <w:t xml:space="preserve"> Наряду с целыми единицами должностей мастеров </w:t>
      </w:r>
      <w:r w:rsidRPr="003654EF">
        <w:rPr>
          <w:rFonts w:ascii="Times New Roman" w:eastAsia="Times New Roman" w:hAnsi="Times New Roman" w:cs="Times New Roman"/>
          <w:sz w:val="28"/>
          <w:szCs w:val="28"/>
          <w:lang w:eastAsia="ru-RU"/>
        </w:rPr>
        <w:lastRenderedPageBreak/>
        <w:t>производственного обучения из-за недостаточного объема учебной и другой работы могут вводиться должности с оплатой труда в размере 0,25; 0,5; 0,75 ставки (оклада).</w:t>
      </w:r>
    </w:p>
    <w:p w:rsidR="003654EF" w:rsidRDefault="003654EF" w:rsidP="003654EF">
      <w:pPr>
        <w:pStyle w:val="a9"/>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64561" w:rsidRPr="003654EF">
        <w:rPr>
          <w:rFonts w:ascii="Times New Roman" w:eastAsia="Times New Roman" w:hAnsi="Times New Roman" w:cs="Times New Roman"/>
          <w:sz w:val="28"/>
          <w:szCs w:val="28"/>
          <w:lang w:eastAsia="ru-RU"/>
        </w:rPr>
        <w:t xml:space="preserve">Мастерам производственного обучения, выполняющим в той же образовательной организации наряду со своей основной работой, обусловленной трудовым договором, дополнительную работу по другой должности мастера производственного обучения (полностью или частично), в </w:t>
      </w:r>
      <w:proofErr w:type="spellStart"/>
      <w:r w:rsidR="00C64561" w:rsidRPr="003654EF">
        <w:rPr>
          <w:rFonts w:ascii="Times New Roman" w:eastAsia="Times New Roman" w:hAnsi="Times New Roman" w:cs="Times New Roman"/>
          <w:sz w:val="28"/>
          <w:szCs w:val="28"/>
          <w:lang w:eastAsia="ru-RU"/>
        </w:rPr>
        <w:t>т.ч</w:t>
      </w:r>
      <w:proofErr w:type="spellEnd"/>
      <w:r w:rsidR="00C64561" w:rsidRPr="003654EF">
        <w:rPr>
          <w:rFonts w:ascii="Times New Roman" w:eastAsia="Times New Roman" w:hAnsi="Times New Roman" w:cs="Times New Roman"/>
          <w:sz w:val="28"/>
          <w:szCs w:val="28"/>
          <w:lang w:eastAsia="ru-RU"/>
        </w:rPr>
        <w:t xml:space="preserve">. в связи с временным отсутствием работника, производится доплата в порядке, установленном </w:t>
      </w:r>
      <w:hyperlink r:id="rId19" w:history="1">
        <w:r w:rsidR="00C64561" w:rsidRPr="003654EF">
          <w:rPr>
            <w:rFonts w:ascii="Times New Roman" w:eastAsia="Times New Roman" w:hAnsi="Times New Roman" w:cs="Times New Roman"/>
            <w:color w:val="0000FF"/>
            <w:sz w:val="28"/>
            <w:szCs w:val="28"/>
            <w:u w:val="single"/>
            <w:lang w:eastAsia="ru-RU"/>
          </w:rPr>
          <w:t>статьей 151 Трудового кодекса Российской Федерации</w:t>
        </w:r>
      </w:hyperlink>
      <w:r w:rsidR="00C64561" w:rsidRPr="003654EF">
        <w:rPr>
          <w:rFonts w:ascii="Times New Roman" w:eastAsia="Times New Roman" w:hAnsi="Times New Roman" w:cs="Times New Roman"/>
          <w:sz w:val="28"/>
          <w:szCs w:val="28"/>
          <w:lang w:eastAsia="ru-RU"/>
        </w:rPr>
        <w:t>, при совмещении профессий (должностей) или исполнении обязанностей временно отсутствующего работника.</w:t>
      </w:r>
      <w:proofErr w:type="gramEnd"/>
      <w:r w:rsidR="00C64561" w:rsidRPr="003654EF">
        <w:rPr>
          <w:rFonts w:ascii="Times New Roman" w:eastAsia="Times New Roman" w:hAnsi="Times New Roman" w:cs="Times New Roman"/>
          <w:sz w:val="28"/>
          <w:szCs w:val="28"/>
          <w:lang w:eastAsia="ru-RU"/>
        </w:rPr>
        <w:t xml:space="preserve"> Размеры доплат устанавливаются по соглашению сторон трудового договора.</w:t>
      </w:r>
    </w:p>
    <w:p w:rsidR="00C64561" w:rsidRPr="00C00FA2" w:rsidRDefault="00C64561" w:rsidP="003654EF">
      <w:pPr>
        <w:pStyle w:val="a9"/>
        <w:spacing w:after="0" w:line="240" w:lineRule="auto"/>
        <w:ind w:left="0"/>
        <w:jc w:val="center"/>
        <w:rPr>
          <w:rFonts w:ascii="Times New Roman" w:eastAsia="Times New Roman" w:hAnsi="Times New Roman" w:cs="Times New Roman"/>
          <w:b/>
          <w:bCs/>
          <w:sz w:val="28"/>
          <w:szCs w:val="28"/>
          <w:lang w:eastAsia="ru-RU"/>
        </w:rPr>
      </w:pPr>
      <w:r w:rsidRPr="003654EF">
        <w:rPr>
          <w:rFonts w:ascii="Times New Roman" w:eastAsia="Times New Roman" w:hAnsi="Times New Roman" w:cs="Times New Roman"/>
          <w:sz w:val="28"/>
          <w:szCs w:val="28"/>
          <w:lang w:eastAsia="ru-RU"/>
        </w:rPr>
        <w:br/>
      </w:r>
      <w:r w:rsidR="002A0DEE">
        <w:rPr>
          <w:rFonts w:ascii="Times New Roman" w:eastAsia="Times New Roman" w:hAnsi="Times New Roman" w:cs="Times New Roman"/>
          <w:b/>
          <w:bCs/>
          <w:sz w:val="28"/>
          <w:szCs w:val="28"/>
          <w:lang w:eastAsia="ru-RU"/>
        </w:rPr>
        <w:t xml:space="preserve">III. </w:t>
      </w:r>
      <w:r w:rsidRPr="00C00FA2">
        <w:rPr>
          <w:rFonts w:ascii="Times New Roman" w:eastAsia="Times New Roman" w:hAnsi="Times New Roman" w:cs="Times New Roman"/>
          <w:b/>
          <w:bCs/>
          <w:sz w:val="28"/>
          <w:szCs w:val="28"/>
          <w:lang w:eastAsia="ru-RU"/>
        </w:rPr>
        <w:t>Порядок и условия почасовой оплаты труда</w:t>
      </w:r>
    </w:p>
    <w:p w:rsidR="003654EF" w:rsidRDefault="003654EF" w:rsidP="003654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3</w:t>
      </w:r>
      <w:r w:rsidR="00C64561" w:rsidRPr="00C00FA2">
        <w:rPr>
          <w:rFonts w:ascii="Times New Roman" w:eastAsia="Times New Roman" w:hAnsi="Times New Roman" w:cs="Times New Roman"/>
          <w:sz w:val="28"/>
          <w:szCs w:val="28"/>
          <w:lang w:eastAsia="ru-RU"/>
        </w:rPr>
        <w:t>.1. Почасовая оплата труда учителей, преподавателей и других педагогических работников образовательных орган</w:t>
      </w:r>
      <w:r>
        <w:rPr>
          <w:rFonts w:ascii="Times New Roman" w:eastAsia="Times New Roman" w:hAnsi="Times New Roman" w:cs="Times New Roman"/>
          <w:sz w:val="28"/>
          <w:szCs w:val="28"/>
          <w:lang w:eastAsia="ru-RU"/>
        </w:rPr>
        <w:t>изаций применяется при оплате:</w:t>
      </w:r>
      <w:r>
        <w:rPr>
          <w:rFonts w:ascii="Times New Roman" w:eastAsia="Times New Roman" w:hAnsi="Times New Roman" w:cs="Times New Roman"/>
          <w:sz w:val="28"/>
          <w:szCs w:val="28"/>
          <w:lang w:eastAsia="ru-RU"/>
        </w:rPr>
        <w:br/>
      </w:r>
      <w:r w:rsidR="002A0DEE">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w:t>
      </w:r>
      <w:r>
        <w:rPr>
          <w:rFonts w:ascii="Times New Roman" w:eastAsia="Times New Roman" w:hAnsi="Times New Roman" w:cs="Times New Roman"/>
          <w:sz w:val="28"/>
          <w:szCs w:val="28"/>
          <w:lang w:eastAsia="ru-RU"/>
        </w:rPr>
        <w:t>вшегося не более двух месяцев;</w:t>
      </w:r>
      <w:r>
        <w:rPr>
          <w:rFonts w:ascii="Times New Roman" w:eastAsia="Times New Roman" w:hAnsi="Times New Roman" w:cs="Times New Roman"/>
          <w:sz w:val="28"/>
          <w:szCs w:val="28"/>
          <w:lang w:eastAsia="ru-RU"/>
        </w:rPr>
        <w:br/>
      </w:r>
      <w:r w:rsidR="002A0DEE">
        <w:rPr>
          <w:rFonts w:ascii="Times New Roman" w:eastAsia="Times New Roman" w:hAnsi="Times New Roman" w:cs="Times New Roman"/>
          <w:sz w:val="28"/>
          <w:szCs w:val="28"/>
          <w:lang w:eastAsia="ru-RU"/>
        </w:rPr>
        <w:t xml:space="preserve">- </w:t>
      </w:r>
      <w:proofErr w:type="gramStart"/>
      <w:r w:rsidR="00C64561" w:rsidRPr="00C00FA2">
        <w:rPr>
          <w:rFonts w:ascii="Times New Roman" w:eastAsia="Times New Roman" w:hAnsi="Times New Roman" w:cs="Times New Roman"/>
          <w:sz w:val="28"/>
          <w:szCs w:val="28"/>
          <w:lang w:eastAsia="ru-RU"/>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roofErr w:type="gramEnd"/>
    </w:p>
    <w:p w:rsidR="002A0DEE" w:rsidRDefault="002A0DEE" w:rsidP="003654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при оплате за педагогическую работу специалистов предприятий, учреждений и организаций (в т.</w:t>
      </w: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 xml:space="preserve">ч. из числа работников органов управления образованием, методических и учебно-методических кабинетов), привлекаемых для педагогической работы </w:t>
      </w:r>
      <w:r>
        <w:rPr>
          <w:rFonts w:ascii="Times New Roman" w:eastAsia="Times New Roman" w:hAnsi="Times New Roman" w:cs="Times New Roman"/>
          <w:sz w:val="28"/>
          <w:szCs w:val="28"/>
          <w:lang w:eastAsia="ru-RU"/>
        </w:rPr>
        <w:t>в образовательные организации;</w:t>
      </w:r>
      <w:r>
        <w:rPr>
          <w:rFonts w:ascii="Times New Roman" w:eastAsia="Times New Roman" w:hAnsi="Times New Roman" w:cs="Times New Roman"/>
          <w:sz w:val="28"/>
          <w:szCs w:val="28"/>
          <w:lang w:eastAsia="ru-RU"/>
        </w:rPr>
        <w:br/>
        <w:t xml:space="preserve">- </w:t>
      </w:r>
      <w:r w:rsidR="00C64561" w:rsidRPr="00C00FA2">
        <w:rPr>
          <w:rFonts w:ascii="Times New Roman" w:eastAsia="Times New Roman" w:hAnsi="Times New Roman" w:cs="Times New Roman"/>
          <w:sz w:val="28"/>
          <w:szCs w:val="28"/>
          <w:lang w:eastAsia="ru-RU"/>
        </w:rPr>
        <w:t>при оплате за часы преподавательской работы в объеме 300 часов в год в другой образовательной организации (в одной или нескольких) сверх учебной нагрузки, выполняемой по совместительству на основе тарификации в соответствии с пунктом 3.1 настоящего приложения;</w:t>
      </w:r>
    </w:p>
    <w:p w:rsidR="002A0DEE" w:rsidRDefault="002A0DEE" w:rsidP="003654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при оплате преподавателям организаций среднего профессионального образования за выполнение преподавательской работы сверх уменьшенного годового объема учебной нагрузки.</w:t>
      </w:r>
    </w:p>
    <w:p w:rsidR="002A0DEE" w:rsidRDefault="002A0DEE" w:rsidP="003654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Размер оплаты за один час указанной педагогической работы определяется путем деления месячной ставки (оклада)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2A0DEE" w:rsidRDefault="002A0DEE" w:rsidP="003654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 xml:space="preserve">Среднемесячное количество рабочих часов определяется путем умножения нормы часов педагогической работы в неделю, установленной за ставку (оклад) заработной платы педагогического работника, на количество рабочих дней в году по пятидневной рабочей неделе и деления полученного </w:t>
      </w:r>
      <w:r w:rsidR="00C64561" w:rsidRPr="00C00FA2">
        <w:rPr>
          <w:rFonts w:ascii="Times New Roman" w:eastAsia="Times New Roman" w:hAnsi="Times New Roman" w:cs="Times New Roman"/>
          <w:sz w:val="28"/>
          <w:szCs w:val="28"/>
          <w:lang w:eastAsia="ru-RU"/>
        </w:rPr>
        <w:lastRenderedPageBreak/>
        <w:t>результата на 5 (количество рабочих дней в неделе), а затем на 12 (количество месяцев в году).</w:t>
      </w:r>
    </w:p>
    <w:p w:rsidR="002A0DEE" w:rsidRDefault="00C64561" w:rsidP="002A0DEE">
      <w:pPr>
        <w:spacing w:after="0" w:line="240" w:lineRule="auto"/>
        <w:ind w:firstLine="708"/>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Для преподавателей организаций среднего профессионального образования, как было указано в пункте 3.2.1 настоящего приложения, - путем деления месячной ставки (оклада) заработной платы на 72 часа.</w:t>
      </w:r>
      <w:r w:rsidR="002A0DEE">
        <w:rPr>
          <w:rFonts w:ascii="Times New Roman" w:eastAsia="Times New Roman" w:hAnsi="Times New Roman" w:cs="Times New Roman"/>
          <w:sz w:val="28"/>
          <w:szCs w:val="28"/>
          <w:lang w:eastAsia="ru-RU"/>
        </w:rPr>
        <w:br/>
      </w:r>
      <w:r w:rsidRPr="00C00FA2">
        <w:rPr>
          <w:rFonts w:ascii="Times New Roman" w:eastAsia="Times New Roman" w:hAnsi="Times New Roman" w:cs="Times New Roman"/>
          <w:sz w:val="28"/>
          <w:szCs w:val="28"/>
          <w:lang w:eastAsia="ru-RU"/>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A0DEE" w:rsidRDefault="002A0DEE" w:rsidP="002A0D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4561" w:rsidRPr="00C00FA2">
        <w:rPr>
          <w:rFonts w:ascii="Times New Roman" w:eastAsia="Times New Roman" w:hAnsi="Times New Roman" w:cs="Times New Roman"/>
          <w:sz w:val="28"/>
          <w:szCs w:val="28"/>
          <w:lang w:eastAsia="ru-RU"/>
        </w:rPr>
        <w:t xml:space="preserve">.2. </w:t>
      </w:r>
      <w:proofErr w:type="gramStart"/>
      <w:r w:rsidR="00C64561" w:rsidRPr="00C00FA2">
        <w:rPr>
          <w:rFonts w:ascii="Times New Roman" w:eastAsia="Times New Roman" w:hAnsi="Times New Roman" w:cs="Times New Roman"/>
          <w:sz w:val="28"/>
          <w:szCs w:val="28"/>
          <w:lang w:eastAsia="ru-RU"/>
        </w:rPr>
        <w:t>Руководители образовательных организаций в пределах имеющихся средств, если это целесообразно и не ущемляет интересов основных работников данной образовательной организации,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в соответствии с приложением 9 к Положению.</w:t>
      </w:r>
      <w:proofErr w:type="gramEnd"/>
      <w:r w:rsidR="00C64561" w:rsidRPr="00C00FA2">
        <w:rPr>
          <w:rFonts w:ascii="Times New Roman" w:eastAsia="Times New Roman" w:hAnsi="Times New Roman" w:cs="Times New Roman"/>
          <w:sz w:val="28"/>
          <w:szCs w:val="28"/>
          <w:lang w:eastAsia="ru-RU"/>
        </w:rPr>
        <w:t xml:space="preserve"> В размеры часовых ставок (окладов) заработной платы, предусмотренных Положением, включена оплата за отпуск.</w:t>
      </w:r>
    </w:p>
    <w:p w:rsidR="00C64561" w:rsidRPr="00C00FA2" w:rsidRDefault="00C64561" w:rsidP="002A0DEE">
      <w:pPr>
        <w:spacing w:after="0" w:line="240" w:lineRule="auto"/>
        <w:jc w:val="both"/>
        <w:rPr>
          <w:rFonts w:ascii="Times New Roman" w:eastAsia="Times New Roman" w:hAnsi="Times New Roman" w:cs="Times New Roman"/>
          <w:sz w:val="28"/>
          <w:szCs w:val="28"/>
          <w:lang w:eastAsia="ru-RU"/>
        </w:rPr>
      </w:pPr>
    </w:p>
    <w:p w:rsidR="00E13ACB" w:rsidRDefault="002A0DEE" w:rsidP="00E13ACB">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w:t>
      </w:r>
      <w:r w:rsidR="00C64561" w:rsidRPr="00C00FA2">
        <w:rPr>
          <w:rFonts w:ascii="Times New Roman" w:eastAsia="Times New Roman" w:hAnsi="Times New Roman" w:cs="Times New Roman"/>
          <w:b/>
          <w:bCs/>
          <w:sz w:val="28"/>
          <w:szCs w:val="28"/>
          <w:lang w:eastAsia="ru-RU"/>
        </w:rPr>
        <w:t>V. Порядок определения уровня образования</w:t>
      </w:r>
    </w:p>
    <w:p w:rsidR="00E13ACB" w:rsidRDefault="00E13ACB" w:rsidP="00E13ACB">
      <w:pPr>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4</w:t>
      </w:r>
      <w:r w:rsidR="00C64561" w:rsidRPr="00C00FA2">
        <w:rPr>
          <w:rFonts w:ascii="Times New Roman" w:eastAsia="Times New Roman" w:hAnsi="Times New Roman" w:cs="Times New Roman"/>
          <w:sz w:val="28"/>
          <w:szCs w:val="28"/>
          <w:lang w:eastAsia="ru-RU"/>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E13ACB" w:rsidRDefault="00E13ACB" w:rsidP="00E13ACB">
      <w:pPr>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4561" w:rsidRPr="00C00FA2">
        <w:rPr>
          <w:rFonts w:ascii="Times New Roman" w:eastAsia="Times New Roman" w:hAnsi="Times New Roman" w:cs="Times New Roman"/>
          <w:sz w:val="28"/>
          <w:szCs w:val="28"/>
          <w:lang w:eastAsia="ru-RU"/>
        </w:rPr>
        <w:t>.2. Требования к уровню образования при установлении оплаты труда работников определяются в соответствии с единым квалификационным справочником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E13ACB" w:rsidRDefault="00C64561" w:rsidP="00E13ACB">
      <w:pPr>
        <w:spacing w:after="0" w:line="240" w:lineRule="auto"/>
        <w:jc w:val="both"/>
        <w:outlineLvl w:val="3"/>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E13ACB" w:rsidRDefault="00E13ACB" w:rsidP="00E13ACB">
      <w:pPr>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4561" w:rsidRPr="00C00FA2">
        <w:rPr>
          <w:rFonts w:ascii="Times New Roman" w:eastAsia="Times New Roman" w:hAnsi="Times New Roman" w:cs="Times New Roman"/>
          <w:sz w:val="28"/>
          <w:szCs w:val="28"/>
          <w:lang w:eastAsia="ru-RU"/>
        </w:rPr>
        <w:t>.3.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E13ACB" w:rsidRDefault="00C64561" w:rsidP="00E13ACB">
      <w:pPr>
        <w:spacing w:after="0" w:line="240" w:lineRule="auto"/>
        <w:jc w:val="both"/>
        <w:outlineLvl w:val="3"/>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lastRenderedPageBreak/>
        <w:t>Наличие у работников диплома государственного образца "бакалавр", "специалист", "магистр" дает право на установление им оплаты за труд, предусмотренной для лиц, имеющих высшее профессиональное образование.</w:t>
      </w:r>
    </w:p>
    <w:p w:rsidR="00E13ACB" w:rsidRDefault="00C64561" w:rsidP="00E13ACB">
      <w:pPr>
        <w:spacing w:after="0" w:line="240" w:lineRule="auto"/>
        <w:jc w:val="both"/>
        <w:outlineLvl w:val="3"/>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 xml:space="preserve">Наличие </w:t>
      </w:r>
      <w:proofErr w:type="gramStart"/>
      <w:r w:rsidRPr="00C00FA2">
        <w:rPr>
          <w:rFonts w:ascii="Times New Roman" w:eastAsia="Times New Roman" w:hAnsi="Times New Roman" w:cs="Times New Roman"/>
          <w:sz w:val="28"/>
          <w:szCs w:val="28"/>
          <w:lang w:eastAsia="ru-RU"/>
        </w:rPr>
        <w:t>у работников диплома государственного образца о неполном высшем профессиональном образовании права на установление оплаты за труд для лиц</w:t>
      </w:r>
      <w:proofErr w:type="gramEnd"/>
      <w:r w:rsidRPr="00C00FA2">
        <w:rPr>
          <w:rFonts w:ascii="Times New Roman" w:eastAsia="Times New Roman" w:hAnsi="Times New Roman" w:cs="Times New Roman"/>
          <w:sz w:val="28"/>
          <w:szCs w:val="28"/>
          <w:lang w:eastAsia="ru-RU"/>
        </w:rPr>
        <w:t>, имеющих высшее или среднее профессиональное образование, не дает.</w:t>
      </w:r>
    </w:p>
    <w:p w:rsidR="00E13ACB" w:rsidRDefault="00C64561" w:rsidP="00E13ACB">
      <w:pPr>
        <w:spacing w:after="0" w:line="240" w:lineRule="auto"/>
        <w:jc w:val="both"/>
        <w:outlineLvl w:val="3"/>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предусмотренной для лиц, имеющих среднее профессиональное образование.</w:t>
      </w:r>
    </w:p>
    <w:p w:rsidR="00E13ACB" w:rsidRDefault="00E13ACB" w:rsidP="00E13ACB">
      <w:pPr>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4561" w:rsidRPr="00C00FA2">
        <w:rPr>
          <w:rFonts w:ascii="Times New Roman" w:eastAsia="Times New Roman" w:hAnsi="Times New Roman" w:cs="Times New Roman"/>
          <w:sz w:val="28"/>
          <w:szCs w:val="28"/>
          <w:lang w:eastAsia="ru-RU"/>
        </w:rPr>
        <w:t xml:space="preserve">.4.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00C64561" w:rsidRPr="00C00FA2">
        <w:rPr>
          <w:rFonts w:ascii="Times New Roman" w:eastAsia="Times New Roman" w:hAnsi="Times New Roman" w:cs="Times New Roman"/>
          <w:sz w:val="28"/>
          <w:szCs w:val="28"/>
          <w:lang w:eastAsia="ru-RU"/>
        </w:rPr>
        <w:t>культпросветработы</w:t>
      </w:r>
      <w:proofErr w:type="spellEnd"/>
      <w:r w:rsidR="00C64561" w:rsidRPr="00C00FA2">
        <w:rPr>
          <w:rFonts w:ascii="Times New Roman" w:eastAsia="Times New Roman" w:hAnsi="Times New Roman" w:cs="Times New Roman"/>
          <w:sz w:val="28"/>
          <w:szCs w:val="28"/>
          <w:lang w:eastAsia="ru-RU"/>
        </w:rPr>
        <w:t xml:space="preserve"> институтов культуры, пединститутов (университетов), педучилищ и музыкальных училищ, работающим в образовательных учреждениях, оплата труда (ставки (оклады) заработной платы) устанавливается как работникам, имеющим высшее или среднее музыкальное образование.</w:t>
      </w:r>
    </w:p>
    <w:p w:rsidR="00E13ACB" w:rsidRDefault="00E13ACB" w:rsidP="00E13ACB">
      <w:pPr>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4561" w:rsidRPr="00C00FA2">
        <w:rPr>
          <w:rFonts w:ascii="Times New Roman" w:eastAsia="Times New Roman" w:hAnsi="Times New Roman" w:cs="Times New Roman"/>
          <w:sz w:val="28"/>
          <w:szCs w:val="28"/>
          <w:lang w:eastAsia="ru-RU"/>
        </w:rPr>
        <w:t xml:space="preserve">.5. </w:t>
      </w:r>
      <w:proofErr w:type="gramStart"/>
      <w:r w:rsidR="00C64561" w:rsidRPr="00C00FA2">
        <w:rPr>
          <w:rFonts w:ascii="Times New Roman" w:eastAsia="Times New Roman" w:hAnsi="Times New Roman" w:cs="Times New Roman"/>
          <w:sz w:val="28"/>
          <w:szCs w:val="28"/>
          <w:lang w:eastAsia="ru-RU"/>
        </w:rPr>
        <w:t>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оплата труда (ставки (оклады) заработной платы) как лицам, имеющим высшее дефектологическое образование, устанавливается:</w:t>
      </w:r>
      <w:proofErr w:type="gramEnd"/>
    </w:p>
    <w:p w:rsidR="00E13ACB" w:rsidRDefault="00E13ACB" w:rsidP="00E13ACB">
      <w:pPr>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C64561" w:rsidRDefault="00E13ACB" w:rsidP="00E13ACB">
      <w:pPr>
        <w:spacing w:after="0" w:line="240" w:lineRule="auto"/>
        <w:jc w:val="both"/>
        <w:outlineLvl w:val="3"/>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 xml:space="preserve">окончившим </w:t>
      </w:r>
      <w:proofErr w:type="spellStart"/>
      <w:r w:rsidR="00C64561" w:rsidRPr="00C00FA2">
        <w:rPr>
          <w:rFonts w:ascii="Times New Roman" w:eastAsia="Times New Roman" w:hAnsi="Times New Roman" w:cs="Times New Roman"/>
          <w:sz w:val="28"/>
          <w:szCs w:val="28"/>
          <w:lang w:eastAsia="ru-RU"/>
        </w:rPr>
        <w:t>спецфакультеты</w:t>
      </w:r>
      <w:proofErr w:type="spellEnd"/>
      <w:r w:rsidR="00C64561" w:rsidRPr="00C00FA2">
        <w:rPr>
          <w:rFonts w:ascii="Times New Roman" w:eastAsia="Times New Roman" w:hAnsi="Times New Roman" w:cs="Times New Roman"/>
          <w:sz w:val="28"/>
          <w:szCs w:val="28"/>
          <w:lang w:eastAsia="ru-RU"/>
        </w:rPr>
        <w:t xml:space="preserve"> по вышеуказанным специальностям и получившим диплом государственного образца о высшем </w:t>
      </w:r>
      <w:r>
        <w:rPr>
          <w:rFonts w:ascii="Times New Roman" w:eastAsia="Times New Roman" w:hAnsi="Times New Roman" w:cs="Times New Roman"/>
          <w:sz w:val="28"/>
          <w:szCs w:val="28"/>
          <w:lang w:eastAsia="ru-RU"/>
        </w:rPr>
        <w:t>профессиональном образовании.</w:t>
      </w:r>
      <w:r>
        <w:rPr>
          <w:rFonts w:ascii="Times New Roman" w:eastAsia="Times New Roman" w:hAnsi="Times New Roman" w:cs="Times New Roman"/>
          <w:sz w:val="28"/>
          <w:szCs w:val="28"/>
          <w:lang w:eastAsia="ru-RU"/>
        </w:rPr>
        <w:br/>
        <w:t>4</w:t>
      </w:r>
      <w:r w:rsidR="00C64561" w:rsidRPr="00C00FA2">
        <w:rPr>
          <w:rFonts w:ascii="Times New Roman" w:eastAsia="Times New Roman" w:hAnsi="Times New Roman" w:cs="Times New Roman"/>
          <w:sz w:val="28"/>
          <w:szCs w:val="28"/>
          <w:lang w:eastAsia="ru-RU"/>
        </w:rPr>
        <w:t>.6.</w:t>
      </w:r>
      <w:proofErr w:type="gramEnd"/>
      <w:r w:rsidR="00C64561" w:rsidRPr="00C00FA2">
        <w:rPr>
          <w:rFonts w:ascii="Times New Roman" w:eastAsia="Times New Roman" w:hAnsi="Times New Roman" w:cs="Times New Roman"/>
          <w:sz w:val="28"/>
          <w:szCs w:val="28"/>
          <w:lang w:eastAsia="ru-RU"/>
        </w:rPr>
        <w:t xml:space="preserve"> </w:t>
      </w:r>
      <w:proofErr w:type="gramStart"/>
      <w:r w:rsidR="00C64561" w:rsidRPr="00C00FA2">
        <w:rPr>
          <w:rFonts w:ascii="Times New Roman" w:eastAsia="Times New Roman" w:hAnsi="Times New Roman" w:cs="Times New Roman"/>
          <w:sz w:val="28"/>
          <w:szCs w:val="28"/>
          <w:lang w:eastAsia="ru-RU"/>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руководителем образовательной организации на соответствующие должности так же, как и работники, имеющие специальную подготовку и стаж работы.</w:t>
      </w:r>
      <w:proofErr w:type="gramEnd"/>
      <w:r w:rsidR="00C64561" w:rsidRPr="00C00FA2">
        <w:rPr>
          <w:rFonts w:ascii="Times New Roman" w:eastAsia="Times New Roman" w:hAnsi="Times New Roman" w:cs="Times New Roman"/>
          <w:sz w:val="28"/>
          <w:szCs w:val="28"/>
          <w:lang w:eastAsia="ru-RU"/>
        </w:rPr>
        <w:t xml:space="preserve"> Этим работникам может быть установлена более высокая оплата за труд как для лиц, имеющих соответствующий педагогический стаж работы и образования.</w:t>
      </w:r>
    </w:p>
    <w:p w:rsidR="00E13ACB" w:rsidRDefault="00E13ACB" w:rsidP="00E13ACB">
      <w:pPr>
        <w:spacing w:after="0" w:line="240" w:lineRule="auto"/>
        <w:jc w:val="both"/>
        <w:outlineLvl w:val="3"/>
        <w:rPr>
          <w:rFonts w:ascii="Times New Roman" w:eastAsia="Times New Roman" w:hAnsi="Times New Roman" w:cs="Times New Roman"/>
          <w:sz w:val="28"/>
          <w:szCs w:val="28"/>
          <w:lang w:eastAsia="ru-RU"/>
        </w:rPr>
      </w:pPr>
    </w:p>
    <w:p w:rsidR="00E13ACB" w:rsidRPr="00E13ACB" w:rsidRDefault="00E13ACB" w:rsidP="00E13ACB">
      <w:pPr>
        <w:spacing w:after="0" w:line="240" w:lineRule="auto"/>
        <w:jc w:val="both"/>
        <w:outlineLvl w:val="3"/>
        <w:rPr>
          <w:rFonts w:ascii="Times New Roman" w:eastAsia="Times New Roman" w:hAnsi="Times New Roman" w:cs="Times New Roman"/>
          <w:sz w:val="28"/>
          <w:szCs w:val="28"/>
          <w:lang w:eastAsia="ru-RU"/>
        </w:rPr>
      </w:pPr>
    </w:p>
    <w:p w:rsidR="00C64561" w:rsidRPr="00C00FA2" w:rsidRDefault="00E13ACB" w:rsidP="00D050EF">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V</w:t>
      </w:r>
      <w:r w:rsidR="00C64561" w:rsidRPr="00C00FA2">
        <w:rPr>
          <w:rFonts w:ascii="Times New Roman" w:eastAsia="Times New Roman" w:hAnsi="Times New Roman" w:cs="Times New Roman"/>
          <w:b/>
          <w:bCs/>
          <w:sz w:val="28"/>
          <w:szCs w:val="28"/>
          <w:lang w:eastAsia="ru-RU"/>
        </w:rPr>
        <w:t>. Порядок определения стажа педагогической работы</w:t>
      </w:r>
    </w:p>
    <w:p w:rsidR="00D050EF" w:rsidRDefault="00E13ACB" w:rsidP="00D050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64561" w:rsidRPr="00C00FA2">
        <w:rPr>
          <w:rFonts w:ascii="Times New Roman" w:eastAsia="Times New Roman" w:hAnsi="Times New Roman" w:cs="Times New Roman"/>
          <w:sz w:val="28"/>
          <w:szCs w:val="28"/>
          <w:lang w:eastAsia="ru-RU"/>
        </w:rPr>
        <w:t>.1. Основным документом для определения стажа педагогической работы является трудовая книжка.</w:t>
      </w:r>
    </w:p>
    <w:p w:rsidR="00D050EF" w:rsidRDefault="00D050EF" w:rsidP="00D050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D050EF" w:rsidRDefault="00C64561" w:rsidP="00D050EF">
      <w:pPr>
        <w:spacing w:after="0"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w:t>
      </w:r>
      <w:r w:rsidR="00D050EF">
        <w:rPr>
          <w:rFonts w:ascii="Times New Roman" w:eastAsia="Times New Roman" w:hAnsi="Times New Roman" w:cs="Times New Roman"/>
          <w:sz w:val="28"/>
          <w:szCs w:val="28"/>
          <w:lang w:eastAsia="ru-RU"/>
        </w:rPr>
        <w:t>ко за период совместной работы.</w:t>
      </w:r>
      <w:r w:rsidRPr="00C00FA2">
        <w:rPr>
          <w:rFonts w:ascii="Times New Roman" w:eastAsia="Times New Roman" w:hAnsi="Times New Roman" w:cs="Times New Roman"/>
          <w:sz w:val="28"/>
          <w:szCs w:val="28"/>
          <w:lang w:eastAsia="ru-RU"/>
        </w:rPr>
        <w:br/>
      </w:r>
      <w:r w:rsidR="00D050EF">
        <w:rPr>
          <w:rFonts w:ascii="Times New Roman" w:eastAsia="Times New Roman" w:hAnsi="Times New Roman" w:cs="Times New Roman"/>
          <w:sz w:val="28"/>
          <w:szCs w:val="28"/>
          <w:lang w:eastAsia="ru-RU"/>
        </w:rPr>
        <w:t xml:space="preserve">       </w:t>
      </w:r>
      <w:r w:rsidRPr="00C00FA2">
        <w:rPr>
          <w:rFonts w:ascii="Times New Roman" w:eastAsia="Times New Roman" w:hAnsi="Times New Roman" w:cs="Times New Roman"/>
          <w:sz w:val="28"/>
          <w:szCs w:val="28"/>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организации, могут принимать показания свидетелей, знавших работника по сов</w:t>
      </w:r>
      <w:r w:rsidR="00D050EF">
        <w:rPr>
          <w:rFonts w:ascii="Times New Roman" w:eastAsia="Times New Roman" w:hAnsi="Times New Roman" w:cs="Times New Roman"/>
          <w:sz w:val="28"/>
          <w:szCs w:val="28"/>
          <w:lang w:eastAsia="ru-RU"/>
        </w:rPr>
        <w:t>местной работе в одной системе.</w:t>
      </w:r>
      <w:r w:rsidR="00E13ACB">
        <w:rPr>
          <w:rFonts w:ascii="Times New Roman" w:eastAsia="Times New Roman" w:hAnsi="Times New Roman" w:cs="Times New Roman"/>
          <w:sz w:val="28"/>
          <w:szCs w:val="28"/>
          <w:lang w:eastAsia="ru-RU"/>
        </w:rPr>
        <w:br/>
        <w:t>5</w:t>
      </w:r>
      <w:r w:rsidRPr="00C00FA2">
        <w:rPr>
          <w:rFonts w:ascii="Times New Roman" w:eastAsia="Times New Roman" w:hAnsi="Times New Roman" w:cs="Times New Roman"/>
          <w:sz w:val="28"/>
          <w:szCs w:val="28"/>
          <w:lang w:eastAsia="ru-RU"/>
        </w:rPr>
        <w:t>.2. В стаж педаго</w:t>
      </w:r>
      <w:r w:rsidR="00D050EF">
        <w:rPr>
          <w:rFonts w:ascii="Times New Roman" w:eastAsia="Times New Roman" w:hAnsi="Times New Roman" w:cs="Times New Roman"/>
          <w:sz w:val="28"/>
          <w:szCs w:val="28"/>
          <w:lang w:eastAsia="ru-RU"/>
        </w:rPr>
        <w:t>гической работы засчитывается:</w:t>
      </w:r>
    </w:p>
    <w:p w:rsidR="00D050EF" w:rsidRDefault="00D050EF" w:rsidP="00D050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педагогическая, руководящая и методическая работа в образовательных и других организациях согласно приложению 11 к Положению;</w:t>
      </w:r>
      <w:r>
        <w:rPr>
          <w:rFonts w:ascii="Times New Roman" w:eastAsia="Times New Roman" w:hAnsi="Times New Roman" w:cs="Times New Roman"/>
          <w:sz w:val="28"/>
          <w:szCs w:val="28"/>
          <w:lang w:eastAsia="ru-RU"/>
        </w:rPr>
        <w:t xml:space="preserve"> </w:t>
      </w:r>
    </w:p>
    <w:p w:rsidR="00D050EF" w:rsidRDefault="00D050EF" w:rsidP="00D050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561" w:rsidRPr="00C00FA2">
        <w:rPr>
          <w:rFonts w:ascii="Times New Roman" w:eastAsia="Times New Roman" w:hAnsi="Times New Roman" w:cs="Times New Roman"/>
          <w:sz w:val="28"/>
          <w:szCs w:val="28"/>
          <w:lang w:eastAsia="ru-RU"/>
        </w:rPr>
        <w:t>время работы в других организациях, службы в Вооруженных силах СССР и Российской Федерации, обучения в организациях высшего и среднего профессионального образования - в порядке, предусмотренном приложением 12 к Положению.</w:t>
      </w:r>
      <w:r>
        <w:rPr>
          <w:rFonts w:ascii="Times New Roman" w:eastAsia="Times New Roman" w:hAnsi="Times New Roman" w:cs="Times New Roman"/>
          <w:sz w:val="28"/>
          <w:szCs w:val="28"/>
          <w:lang w:eastAsia="ru-RU"/>
        </w:rPr>
        <w:t xml:space="preserve"> </w:t>
      </w:r>
    </w:p>
    <w:p w:rsidR="00B64C3C" w:rsidRPr="00C404A1" w:rsidRDefault="00C64561" w:rsidP="00C404A1">
      <w:pPr>
        <w:spacing w:after="0" w:line="240" w:lineRule="auto"/>
        <w:jc w:val="both"/>
        <w:rPr>
          <w:rFonts w:ascii="Times New Roman" w:eastAsia="Times New Roman" w:hAnsi="Times New Roman" w:cs="Times New Roman"/>
          <w:sz w:val="28"/>
          <w:szCs w:val="28"/>
          <w:lang w:eastAsia="ru-RU"/>
        </w:rPr>
      </w:pPr>
      <w:r w:rsidRPr="00C00FA2">
        <w:rPr>
          <w:rFonts w:ascii="Times New Roman" w:eastAsia="Times New Roman" w:hAnsi="Times New Roman" w:cs="Times New Roman"/>
          <w:sz w:val="28"/>
          <w:szCs w:val="28"/>
          <w:lang w:eastAsia="ru-RU"/>
        </w:rPr>
        <w:t>Под педагогической деятельностью, которая учитывается при применении пункта 2 приложения 12 к Положению, понимается работа в образовательных и других учреждениях, предусмотренных в приложении 11 к Положению.</w:t>
      </w:r>
    </w:p>
    <w:p w:rsidR="00D050EF" w:rsidRPr="00C64561" w:rsidRDefault="00D050EF" w:rsidP="00C64561">
      <w:pPr>
        <w:spacing w:before="100" w:beforeAutospacing="1" w:after="240" w:line="240" w:lineRule="auto"/>
        <w:rPr>
          <w:rFonts w:ascii="Times New Roman" w:eastAsia="Times New Roman" w:hAnsi="Times New Roman" w:cs="Times New Roman"/>
          <w:sz w:val="24"/>
          <w:szCs w:val="24"/>
          <w:lang w:eastAsia="ru-RU"/>
        </w:rPr>
      </w:pPr>
    </w:p>
    <w:p w:rsidR="00804C55" w:rsidRDefault="00804C55" w:rsidP="0010134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04C55" w:rsidRDefault="00804C55" w:rsidP="0010134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04C55" w:rsidRDefault="00804C55" w:rsidP="0010134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04C55" w:rsidRDefault="00804C55" w:rsidP="0010134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64561" w:rsidRPr="00C64561" w:rsidRDefault="0010134C" w:rsidP="001013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1</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D15998" w:rsidRDefault="00C64561" w:rsidP="00D15998">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ПЕРЕЧЕНЬ</w:t>
      </w:r>
    </w:p>
    <w:p w:rsidR="00C64561" w:rsidRDefault="00C64561" w:rsidP="00D15998">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учреждений, организаций и должностей, время работы в которых засчитывается в педагогический стаж работников образования</w:t>
      </w:r>
    </w:p>
    <w:p w:rsidR="00D15998" w:rsidRPr="00C64561" w:rsidRDefault="00D15998" w:rsidP="00D15998">
      <w:pPr>
        <w:spacing w:after="0" w:line="240" w:lineRule="auto"/>
        <w:jc w:val="center"/>
        <w:outlineLvl w:val="2"/>
        <w:rPr>
          <w:rFonts w:ascii="Times New Roman" w:eastAsia="Times New Roman" w:hAnsi="Times New Roman" w:cs="Times New Roman"/>
          <w:b/>
          <w:bCs/>
          <w:sz w:val="27"/>
          <w:szCs w:val="2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8"/>
        <w:gridCol w:w="4837"/>
      </w:tblGrid>
      <w:tr w:rsidR="00C64561" w:rsidRPr="00C64561" w:rsidTr="00C64561">
        <w:trPr>
          <w:trHeight w:val="15"/>
          <w:tblCellSpacing w:w="15" w:type="dxa"/>
        </w:trPr>
        <w:tc>
          <w:tcPr>
            <w:tcW w:w="5914"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c>
          <w:tcPr>
            <w:tcW w:w="6098" w:type="dxa"/>
            <w:vAlign w:val="center"/>
            <w:hideMark/>
          </w:tcPr>
          <w:p w:rsidR="00C64561" w:rsidRPr="00C64561" w:rsidRDefault="00C64561" w:rsidP="00C64561">
            <w:pPr>
              <w:spacing w:after="0" w:line="240" w:lineRule="auto"/>
              <w:rPr>
                <w:rFonts w:ascii="Times New Roman" w:eastAsia="Times New Roman" w:hAnsi="Times New Roman" w:cs="Times New Roman"/>
                <w:sz w:val="2"/>
                <w:szCs w:val="24"/>
                <w:lang w:eastAsia="ru-RU"/>
              </w:rPr>
            </w:pPr>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Наименование учреждений и организаций </w:t>
            </w:r>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Наименование должностей </w:t>
            </w:r>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 </w:t>
            </w:r>
            <w:proofErr w:type="gramStart"/>
            <w:r w:rsidRPr="00C64561">
              <w:rPr>
                <w:rFonts w:ascii="Times New Roman" w:eastAsia="Times New Roman" w:hAnsi="Times New Roman" w:cs="Times New Roman"/>
                <w:sz w:val="24"/>
                <w:szCs w:val="24"/>
                <w:lang w:eastAsia="ru-RU"/>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roofErr w:type="gramEnd"/>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 </w:t>
            </w:r>
            <w:proofErr w:type="gramStart"/>
            <w:r w:rsidRPr="00C64561">
              <w:rPr>
                <w:rFonts w:ascii="Times New Roman" w:eastAsia="Times New Roman" w:hAnsi="Times New Roman" w:cs="Times New Roman"/>
                <w:sz w:val="24"/>
                <w:szCs w:val="24"/>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C64561">
              <w:rPr>
                <w:rFonts w:ascii="Times New Roman" w:eastAsia="Times New Roman" w:hAnsi="Times New Roman" w:cs="Times New Roman"/>
                <w:sz w:val="24"/>
                <w:szCs w:val="24"/>
                <w:lang w:eastAsia="ru-RU"/>
              </w:rPr>
              <w:t>,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w:t>
            </w:r>
            <w:proofErr w:type="gramStart"/>
            <w:r w:rsidRPr="00C64561">
              <w:rPr>
                <w:rFonts w:ascii="Times New Roman" w:eastAsia="Times New Roman" w:hAnsi="Times New Roman" w:cs="Times New Roman"/>
                <w:sz w:val="24"/>
                <w:szCs w:val="24"/>
                <w:lang w:eastAsia="ru-RU"/>
              </w:rPr>
              <w:t>о-</w:t>
            </w:r>
            <w:proofErr w:type="gramEnd"/>
            <w:r w:rsidRPr="00C64561">
              <w:rPr>
                <w:rFonts w:ascii="Times New Roman" w:eastAsia="Times New Roman" w:hAnsi="Times New Roman" w:cs="Times New Roman"/>
                <w:sz w:val="24"/>
                <w:szCs w:val="24"/>
                <w:lang w:eastAsia="ru-RU"/>
              </w:rPr>
              <w:t xml:space="preserve"> 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w:t>
            </w:r>
            <w:r w:rsidRPr="00C64561">
              <w:rPr>
                <w:rFonts w:ascii="Times New Roman" w:eastAsia="Times New Roman" w:hAnsi="Times New Roman" w:cs="Times New Roman"/>
                <w:sz w:val="24"/>
                <w:szCs w:val="24"/>
                <w:lang w:eastAsia="ru-RU"/>
              </w:rPr>
              <w:lastRenderedPageBreak/>
              <w:t xml:space="preserve">пунктами, логопедическими </w:t>
            </w:r>
            <w:proofErr w:type="gramStart"/>
            <w:r w:rsidRPr="00C64561">
              <w:rPr>
                <w:rFonts w:ascii="Times New Roman" w:eastAsia="Times New Roman" w:hAnsi="Times New Roman" w:cs="Times New Roman"/>
                <w:sz w:val="24"/>
                <w:szCs w:val="24"/>
                <w:lang w:eastAsia="ru-RU"/>
              </w:rPr>
              <w:t xml:space="preserve">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C64561">
              <w:rPr>
                <w:rFonts w:ascii="Times New Roman" w:eastAsia="Times New Roman" w:hAnsi="Times New Roman" w:cs="Times New Roman"/>
                <w:sz w:val="24"/>
                <w:szCs w:val="24"/>
                <w:lang w:eastAsia="ru-RU"/>
              </w:rPr>
              <w:t>культорганизаторы</w:t>
            </w:r>
            <w:proofErr w:type="spellEnd"/>
            <w:r w:rsidRPr="00C64561">
              <w:rPr>
                <w:rFonts w:ascii="Times New Roman" w:eastAsia="Times New Roman" w:hAnsi="Times New Roman" w:cs="Times New Roman"/>
                <w:sz w:val="24"/>
                <w:szCs w:val="24"/>
                <w:lang w:eastAsia="ru-RU"/>
              </w:rPr>
              <w:t>, экскурсоводы; профессорско-преподавательский состав (работа, служба)</w:t>
            </w:r>
            <w:proofErr w:type="gramEnd"/>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II. Методические (учебно-методические) учреждения всех наименований (независимо от ведомственной подчиненности)</w:t>
            </w:r>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II. </w:t>
            </w:r>
            <w:proofErr w:type="gramStart"/>
            <w:r w:rsidRPr="00C64561">
              <w:rPr>
                <w:rFonts w:ascii="Times New Roman" w:eastAsia="Times New Roman" w:hAnsi="Times New Roman" w:cs="Times New Roman"/>
                <w:sz w:val="24"/>
                <w:szCs w:val="24"/>
                <w:lang w:eastAsia="ru-RU"/>
              </w:rPr>
              <w:t xml:space="preserve">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 </w:t>
            </w:r>
            <w:proofErr w:type="gramEnd"/>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III.</w:t>
            </w:r>
            <w:r w:rsidRPr="00C64561">
              <w:rPr>
                <w:rFonts w:ascii="Times New Roman" w:eastAsia="Times New Roman" w:hAnsi="Times New Roman" w:cs="Times New Roman"/>
                <w:sz w:val="24"/>
                <w:szCs w:val="24"/>
                <w:lang w:eastAsia="ru-RU"/>
              </w:rPr>
              <w:br/>
              <w:t xml:space="preserve">1. Органы управления образованием и органы (структурные подразделения), осуществляющие руководство образовательными учреждениями </w:t>
            </w:r>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III.</w:t>
            </w:r>
            <w:r w:rsidRPr="00C64561">
              <w:rPr>
                <w:rFonts w:ascii="Times New Roman" w:eastAsia="Times New Roman" w:hAnsi="Times New Roman" w:cs="Times New Roman"/>
                <w:sz w:val="24"/>
                <w:szCs w:val="24"/>
                <w:lang w:eastAsia="ru-RU"/>
              </w:rPr>
              <w:br/>
              <w:t xml:space="preserve">1. </w:t>
            </w:r>
            <w:proofErr w:type="gramStart"/>
            <w:r w:rsidRPr="00C64561">
              <w:rPr>
                <w:rFonts w:ascii="Times New Roman" w:eastAsia="Times New Roman" w:hAnsi="Times New Roman" w:cs="Times New Roman"/>
                <w:sz w:val="24"/>
                <w:szCs w:val="24"/>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 </w:t>
            </w:r>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 </w:t>
            </w:r>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IV. Образовательные учреждения РОСТО (ДОСААФ) и гражданской авиации </w:t>
            </w:r>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IV. 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 </w:t>
            </w:r>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V.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w:t>
            </w:r>
            <w:r w:rsidRPr="00C64561">
              <w:rPr>
                <w:rFonts w:ascii="Times New Roman" w:eastAsia="Times New Roman" w:hAnsi="Times New Roman" w:cs="Times New Roman"/>
                <w:sz w:val="24"/>
                <w:szCs w:val="24"/>
                <w:lang w:eastAsia="ru-RU"/>
              </w:rPr>
              <w:lastRenderedPageBreak/>
              <w:t xml:space="preserve">организаций по работе с детьми и подростками </w:t>
            </w:r>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V. Воспитатели, педагог</w:t>
            </w:r>
            <w:proofErr w:type="gramStart"/>
            <w:r w:rsidRPr="00C64561">
              <w:rPr>
                <w:rFonts w:ascii="Times New Roman" w:eastAsia="Times New Roman" w:hAnsi="Times New Roman" w:cs="Times New Roman"/>
                <w:sz w:val="24"/>
                <w:szCs w:val="24"/>
                <w:lang w:eastAsia="ru-RU"/>
              </w:rPr>
              <w:t>и-</w:t>
            </w:r>
            <w:proofErr w:type="gramEnd"/>
            <w:r w:rsidRPr="00C64561">
              <w:rPr>
                <w:rFonts w:ascii="Times New Roman" w:eastAsia="Times New Roman" w:hAnsi="Times New Roman" w:cs="Times New Roman"/>
                <w:sz w:val="24"/>
                <w:szCs w:val="24"/>
                <w:lang w:eastAsia="ru-RU"/>
              </w:rPr>
              <w:t xml:space="preserve"> 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w:t>
            </w:r>
            <w:r w:rsidRPr="00C64561">
              <w:rPr>
                <w:rFonts w:ascii="Times New Roman" w:eastAsia="Times New Roman" w:hAnsi="Times New Roman" w:cs="Times New Roman"/>
                <w:sz w:val="24"/>
                <w:szCs w:val="24"/>
                <w:lang w:eastAsia="ru-RU"/>
              </w:rPr>
              <w:lastRenderedPageBreak/>
              <w:t xml:space="preserve">заведующие детскими отделами, секторами </w:t>
            </w:r>
          </w:p>
        </w:tc>
      </w:tr>
      <w:tr w:rsidR="00C64561" w:rsidRPr="00C64561" w:rsidTr="00C645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64561">
            <w:pPr>
              <w:spacing w:before="100" w:beforeAutospacing="1" w:after="100" w:afterAutospacing="1" w:line="240" w:lineRule="auto"/>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lastRenderedPageBreak/>
              <w:t>VI. Исправительные колонии, воспитательные колонии, следственные изоляторы и тюрьмы, лечебн</w:t>
            </w:r>
            <w:proofErr w:type="gramStart"/>
            <w:r w:rsidRPr="00C64561">
              <w:rPr>
                <w:rFonts w:ascii="Times New Roman" w:eastAsia="Times New Roman" w:hAnsi="Times New Roman" w:cs="Times New Roman"/>
                <w:sz w:val="24"/>
                <w:szCs w:val="24"/>
                <w:lang w:eastAsia="ru-RU"/>
              </w:rPr>
              <w:t>о-</w:t>
            </w:r>
            <w:proofErr w:type="gramEnd"/>
            <w:r w:rsidRPr="00C64561">
              <w:rPr>
                <w:rFonts w:ascii="Times New Roman" w:eastAsia="Times New Roman" w:hAnsi="Times New Roman" w:cs="Times New Roman"/>
                <w:sz w:val="24"/>
                <w:szCs w:val="24"/>
                <w:lang w:eastAsia="ru-RU"/>
              </w:rPr>
              <w:t xml:space="preserve"> исправительные учреждения </w:t>
            </w:r>
          </w:p>
        </w:tc>
        <w:tc>
          <w:tcPr>
            <w:tcW w:w="609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64561" w:rsidRDefault="00C64561" w:rsidP="00C83F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VI. </w:t>
            </w:r>
            <w:proofErr w:type="gramStart"/>
            <w:r w:rsidRPr="00C64561">
              <w:rPr>
                <w:rFonts w:ascii="Times New Roman" w:eastAsia="Times New Roman" w:hAnsi="Times New Roman" w:cs="Times New Roman"/>
                <w:sz w:val="24"/>
                <w:szCs w:val="24"/>
                <w:lang w:eastAsia="ru-RU"/>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roofErr w:type="gramEnd"/>
          </w:p>
        </w:tc>
      </w:tr>
    </w:tbl>
    <w:p w:rsidR="00C64561" w:rsidRPr="00D15998" w:rsidRDefault="00C64561" w:rsidP="00D159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561">
        <w:rPr>
          <w:rFonts w:ascii="Times New Roman" w:eastAsia="Times New Roman" w:hAnsi="Times New Roman" w:cs="Times New Roman"/>
          <w:sz w:val="24"/>
          <w:szCs w:val="24"/>
          <w:lang w:eastAsia="ru-RU"/>
        </w:rPr>
        <w:br/>
      </w:r>
      <w:r w:rsidRPr="00D15998">
        <w:rPr>
          <w:rFonts w:ascii="Times New Roman" w:eastAsia="Times New Roman" w:hAnsi="Times New Roman" w:cs="Times New Roman"/>
          <w:sz w:val="28"/>
          <w:szCs w:val="28"/>
          <w:u w:val="single"/>
          <w:lang w:eastAsia="ru-RU"/>
        </w:rPr>
        <w:t>Примечание:</w:t>
      </w:r>
      <w:r w:rsidRPr="00D15998">
        <w:rPr>
          <w:rFonts w:ascii="Times New Roman" w:eastAsia="Times New Roman" w:hAnsi="Times New Roman" w:cs="Times New Roman"/>
          <w:sz w:val="28"/>
          <w:szCs w:val="28"/>
          <w:lang w:eastAsia="ru-RU"/>
        </w:rPr>
        <w:t xml:space="preserve">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D15998">
        <w:rPr>
          <w:rFonts w:ascii="Times New Roman" w:eastAsia="Times New Roman" w:hAnsi="Times New Roman" w:cs="Times New Roman"/>
          <w:sz w:val="28"/>
          <w:szCs w:val="28"/>
          <w:lang w:eastAsia="ru-RU"/>
        </w:rPr>
        <w:t>оргметодотдела</w:t>
      </w:r>
      <w:proofErr w:type="spellEnd"/>
      <w:r w:rsidRPr="00D15998">
        <w:rPr>
          <w:rFonts w:ascii="Times New Roman" w:eastAsia="Times New Roman" w:hAnsi="Times New Roman" w:cs="Times New Roman"/>
          <w:sz w:val="28"/>
          <w:szCs w:val="28"/>
          <w:lang w:eastAsia="ru-RU"/>
        </w:rPr>
        <w:t xml:space="preserve"> республиканской, краевой, областной больницы.</w:t>
      </w:r>
    </w:p>
    <w:p w:rsidR="00B64C3C" w:rsidRDefault="00C64561"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r w:rsidRPr="00C64561">
        <w:rPr>
          <w:rFonts w:ascii="Times New Roman" w:eastAsia="Times New Roman" w:hAnsi="Times New Roman" w:cs="Times New Roman"/>
          <w:sz w:val="24"/>
          <w:szCs w:val="24"/>
          <w:lang w:eastAsia="ru-RU"/>
        </w:rPr>
        <w:br/>
      </w: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4C3C"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174E9" w:rsidRDefault="00F174E9"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E3A51" w:rsidRDefault="005E3A51"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3F07" w:rsidRDefault="00C83F07"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64561" w:rsidRPr="00C64561"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12</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5E3A51" w:rsidRDefault="00C64561" w:rsidP="00D15998">
      <w:pPr>
        <w:spacing w:after="0" w:line="240" w:lineRule="auto"/>
        <w:jc w:val="center"/>
        <w:outlineLvl w:val="2"/>
        <w:rPr>
          <w:rFonts w:ascii="Times New Roman" w:eastAsia="Times New Roman" w:hAnsi="Times New Roman" w:cs="Times New Roman"/>
          <w:b/>
          <w:bCs/>
          <w:sz w:val="27"/>
          <w:szCs w:val="27"/>
          <w:lang w:eastAsia="ru-RU"/>
        </w:rPr>
      </w:pPr>
      <w:r w:rsidRPr="00C64561">
        <w:rPr>
          <w:rFonts w:ascii="Times New Roman" w:eastAsia="Times New Roman" w:hAnsi="Times New Roman" w:cs="Times New Roman"/>
          <w:b/>
          <w:bCs/>
          <w:sz w:val="27"/>
          <w:szCs w:val="27"/>
          <w:lang w:eastAsia="ru-RU"/>
        </w:rPr>
        <w:t>ПОРЯДОК</w:t>
      </w:r>
    </w:p>
    <w:p w:rsidR="00D15998" w:rsidRDefault="00C64561" w:rsidP="00D15998">
      <w:pPr>
        <w:spacing w:after="0" w:line="240" w:lineRule="auto"/>
        <w:jc w:val="center"/>
        <w:rPr>
          <w:rFonts w:ascii="Times New Roman" w:eastAsia="Times New Roman" w:hAnsi="Times New Roman" w:cs="Times New Roman"/>
          <w:b/>
          <w:sz w:val="28"/>
          <w:szCs w:val="28"/>
          <w:lang w:eastAsia="ru-RU"/>
        </w:rPr>
      </w:pPr>
      <w:r w:rsidRPr="00C64561">
        <w:rPr>
          <w:rFonts w:ascii="Times New Roman" w:eastAsia="Times New Roman" w:hAnsi="Times New Roman" w:cs="Times New Roman"/>
          <w:b/>
          <w:bCs/>
          <w:sz w:val="27"/>
          <w:szCs w:val="27"/>
          <w:lang w:eastAsia="ru-RU"/>
        </w:rPr>
        <w:t xml:space="preserve">зачета в педагогический стаж времени работы в отдельных организациях (учреждениях), а также времени обучения в организациях (учреждениях) учреждениях высшего и среднего </w:t>
      </w:r>
      <w:r w:rsidRPr="005E3A51">
        <w:rPr>
          <w:rFonts w:ascii="Times New Roman" w:eastAsia="Times New Roman" w:hAnsi="Times New Roman" w:cs="Times New Roman"/>
          <w:b/>
          <w:bCs/>
          <w:sz w:val="28"/>
          <w:szCs w:val="28"/>
          <w:lang w:eastAsia="ru-RU"/>
        </w:rPr>
        <w:t>профессионального образования и службы в Вооруженных Силах СС</w:t>
      </w:r>
      <w:r w:rsidR="005E3A51" w:rsidRPr="005E3A51">
        <w:rPr>
          <w:rFonts w:ascii="Times New Roman" w:eastAsia="Times New Roman" w:hAnsi="Times New Roman" w:cs="Times New Roman"/>
          <w:b/>
          <w:bCs/>
          <w:sz w:val="28"/>
          <w:szCs w:val="28"/>
          <w:lang w:eastAsia="ru-RU"/>
        </w:rPr>
        <w:t xml:space="preserve">СР и </w:t>
      </w:r>
      <w:r w:rsidR="005E3A51" w:rsidRPr="005E3A51">
        <w:rPr>
          <w:rFonts w:ascii="Times New Roman" w:eastAsia="Times New Roman" w:hAnsi="Times New Roman" w:cs="Times New Roman"/>
          <w:b/>
          <w:sz w:val="28"/>
          <w:szCs w:val="28"/>
          <w:lang w:eastAsia="ru-RU"/>
        </w:rPr>
        <w:t>Российской Федерации</w:t>
      </w:r>
    </w:p>
    <w:p w:rsidR="005E3A51" w:rsidRPr="00C64561" w:rsidRDefault="005E3A51" w:rsidP="00D15998">
      <w:pPr>
        <w:spacing w:after="0"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t xml:space="preserve"> </w:t>
      </w:r>
    </w:p>
    <w:p w:rsidR="005E3A51" w:rsidRPr="00D15998" w:rsidRDefault="00C64561" w:rsidP="005E3A51">
      <w:pPr>
        <w:pStyle w:val="a9"/>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Педагогическим работникам в стаж педагогической работы засчитывается без</w:t>
      </w:r>
      <w:r w:rsidR="005E3A51" w:rsidRPr="00D15998">
        <w:rPr>
          <w:rFonts w:ascii="Times New Roman" w:eastAsia="Times New Roman" w:hAnsi="Times New Roman" w:cs="Times New Roman"/>
          <w:sz w:val="28"/>
          <w:szCs w:val="28"/>
          <w:lang w:eastAsia="ru-RU"/>
        </w:rPr>
        <w:t xml:space="preserve"> всяких условий и ограничений:</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5E3A51" w:rsidRPr="00D15998" w:rsidRDefault="00C64561" w:rsidP="005E3A51">
      <w:pPr>
        <w:pStyle w:val="a9"/>
        <w:numPr>
          <w:ilvl w:val="1"/>
          <w:numId w:val="9"/>
        </w:numPr>
        <w:spacing w:after="0" w:line="240" w:lineRule="auto"/>
        <w:ind w:left="0" w:firstLine="0"/>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Время работы в должности заведующего фильм</w:t>
      </w:r>
      <w:r w:rsidR="005E3A51" w:rsidRPr="00D15998">
        <w:rPr>
          <w:rFonts w:ascii="Times New Roman" w:eastAsia="Times New Roman" w:hAnsi="Times New Roman" w:cs="Times New Roman"/>
          <w:sz w:val="28"/>
          <w:szCs w:val="28"/>
          <w:lang w:eastAsia="ru-RU"/>
        </w:rPr>
        <w:t>отекой и методиста фильмотеки.</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w:t>
      </w:r>
      <w:r w:rsidR="005E3A51" w:rsidRPr="00D15998">
        <w:rPr>
          <w:rFonts w:ascii="Times New Roman" w:eastAsia="Times New Roman" w:hAnsi="Times New Roman" w:cs="Times New Roman"/>
          <w:sz w:val="28"/>
          <w:szCs w:val="28"/>
          <w:lang w:eastAsia="ru-RU"/>
        </w:rPr>
        <w:t>редусмотренных в подпункте 1.1.</w:t>
      </w:r>
    </w:p>
    <w:p w:rsid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w:t>
      </w:r>
    </w:p>
    <w:p w:rsid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 xml:space="preserve">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D15998">
        <w:rPr>
          <w:rFonts w:ascii="Times New Roman" w:eastAsia="Times New Roman" w:hAnsi="Times New Roman" w:cs="Times New Roman"/>
          <w:sz w:val="28"/>
          <w:szCs w:val="28"/>
          <w:lang w:eastAsia="ru-RU"/>
        </w:rPr>
        <w:t>профтехобразования</w:t>
      </w:r>
      <w:proofErr w:type="spellEnd"/>
      <w:r w:rsidRPr="00D15998">
        <w:rPr>
          <w:rFonts w:ascii="Times New Roman" w:eastAsia="Times New Roman" w:hAnsi="Times New Roman" w:cs="Times New Roman"/>
          <w:sz w:val="28"/>
          <w:szCs w:val="28"/>
          <w:lang w:eastAsia="ru-RU"/>
        </w:rPr>
        <w:t xml:space="preserve">); </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w:t>
      </w:r>
      <w:r w:rsidR="005E3A51" w:rsidRPr="00D15998">
        <w:rPr>
          <w:rFonts w:ascii="Times New Roman" w:eastAsia="Times New Roman" w:hAnsi="Times New Roman" w:cs="Times New Roman"/>
          <w:sz w:val="28"/>
          <w:szCs w:val="28"/>
          <w:lang w:eastAsia="ru-RU"/>
        </w:rPr>
        <w:t>лиции) органов внутренних дел.</w:t>
      </w:r>
      <w:r w:rsidR="005E3A51" w:rsidRPr="00D15998">
        <w:rPr>
          <w:rFonts w:ascii="Times New Roman" w:eastAsia="Times New Roman" w:hAnsi="Times New Roman" w:cs="Times New Roman"/>
          <w:sz w:val="28"/>
          <w:szCs w:val="28"/>
          <w:lang w:eastAsia="ru-RU"/>
        </w:rPr>
        <w:br/>
      </w:r>
      <w:r w:rsidRPr="00D15998">
        <w:rPr>
          <w:rFonts w:ascii="Times New Roman" w:eastAsia="Times New Roman" w:hAnsi="Times New Roman" w:cs="Times New Roman"/>
          <w:sz w:val="28"/>
          <w:szCs w:val="28"/>
          <w:lang w:eastAsia="ru-RU"/>
        </w:rPr>
        <w:t xml:space="preserve">2.3. Время обучения (по очной форме) в аспирантуре, организациях высшего и среднего профессионального образования, имеющих </w:t>
      </w:r>
      <w:r w:rsidR="005E3A51" w:rsidRPr="00D15998">
        <w:rPr>
          <w:rFonts w:ascii="Times New Roman" w:eastAsia="Times New Roman" w:hAnsi="Times New Roman" w:cs="Times New Roman"/>
          <w:sz w:val="28"/>
          <w:szCs w:val="28"/>
          <w:lang w:eastAsia="ru-RU"/>
        </w:rPr>
        <w:t xml:space="preserve">государственную аккредитацию. </w:t>
      </w:r>
      <w:r w:rsidR="005E3A51" w:rsidRPr="00D15998">
        <w:rPr>
          <w:rFonts w:ascii="Times New Roman" w:eastAsia="Times New Roman" w:hAnsi="Times New Roman" w:cs="Times New Roman"/>
          <w:sz w:val="28"/>
          <w:szCs w:val="28"/>
          <w:lang w:eastAsia="ru-RU"/>
        </w:rPr>
        <w:br/>
      </w:r>
      <w:r w:rsidRPr="00D15998">
        <w:rPr>
          <w:rFonts w:ascii="Times New Roman" w:eastAsia="Times New Roman" w:hAnsi="Times New Roman" w:cs="Times New Roman"/>
          <w:sz w:val="28"/>
          <w:szCs w:val="28"/>
          <w:lang w:eastAsia="ru-RU"/>
        </w:rPr>
        <w:t xml:space="preserve">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w:t>
      </w:r>
      <w:r w:rsidRPr="00D15998">
        <w:rPr>
          <w:rFonts w:ascii="Times New Roman" w:eastAsia="Times New Roman" w:hAnsi="Times New Roman" w:cs="Times New Roman"/>
          <w:sz w:val="28"/>
          <w:szCs w:val="28"/>
          <w:lang w:eastAsia="ru-RU"/>
        </w:rPr>
        <w:lastRenderedPageBreak/>
        <w:t>(профессии), соответствующей профилю работы в образовательном учреждении или профилю преподаваемого предмета (курса, дисциплины, кружка):</w:t>
      </w:r>
    </w:p>
    <w:p w:rsid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преподавателям-организаторам (основ безопасности жизнедеятельнос</w:t>
      </w:r>
      <w:r w:rsidR="005E3A51" w:rsidRPr="00D15998">
        <w:rPr>
          <w:rFonts w:ascii="Times New Roman" w:eastAsia="Times New Roman" w:hAnsi="Times New Roman" w:cs="Times New Roman"/>
          <w:sz w:val="28"/>
          <w:szCs w:val="28"/>
          <w:lang w:eastAsia="ru-RU"/>
        </w:rPr>
        <w:t>ти, допризывной подготовки);</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proofErr w:type="gramStart"/>
      <w:r w:rsidRPr="00D15998">
        <w:rPr>
          <w:rFonts w:ascii="Times New Roman" w:eastAsia="Times New Roman" w:hAnsi="Times New Roman" w:cs="Times New Roman"/>
          <w:sz w:val="28"/>
          <w:szCs w:val="28"/>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мастерам производственного обучения;</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педагогам дополнительного образования;</w:t>
      </w:r>
    </w:p>
    <w:p w:rsidR="005E3A51"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педагогическим работникам экспериментальных образовательных учреждений;</w:t>
      </w:r>
    </w:p>
    <w:p w:rsidR="00D15998" w:rsidRPr="00D15998" w:rsidRDefault="00D15998"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педагогам-психологам;</w:t>
      </w:r>
    </w:p>
    <w:p w:rsidR="00D15998" w:rsidRPr="00D15998" w:rsidRDefault="00D15998" w:rsidP="005E3A51">
      <w:pPr>
        <w:spacing w:after="0" w:line="240" w:lineRule="auto"/>
        <w:jc w:val="both"/>
        <w:rPr>
          <w:rFonts w:ascii="Times New Roman" w:eastAsia="Times New Roman" w:hAnsi="Times New Roman" w:cs="Times New Roman"/>
          <w:sz w:val="28"/>
          <w:szCs w:val="28"/>
          <w:lang w:eastAsia="ru-RU"/>
        </w:rPr>
      </w:pPr>
      <w:proofErr w:type="gramStart"/>
      <w:r w:rsidRPr="00D15998">
        <w:rPr>
          <w:rFonts w:ascii="Times New Roman" w:eastAsia="Times New Roman" w:hAnsi="Times New Roman" w:cs="Times New Roman"/>
          <w:sz w:val="28"/>
          <w:szCs w:val="28"/>
          <w:lang w:eastAsia="ru-RU"/>
        </w:rPr>
        <w:t>методистам;</w:t>
      </w:r>
      <w:r w:rsidRPr="00D15998">
        <w:rPr>
          <w:rFonts w:ascii="Times New Roman" w:eastAsia="Times New Roman" w:hAnsi="Times New Roman" w:cs="Times New Roman"/>
          <w:sz w:val="28"/>
          <w:szCs w:val="28"/>
          <w:lang w:eastAsia="ru-RU"/>
        </w:rPr>
        <w:br/>
      </w:r>
      <w:r w:rsidR="00C64561" w:rsidRPr="00D15998">
        <w:rPr>
          <w:rFonts w:ascii="Times New Roman" w:eastAsia="Times New Roman" w:hAnsi="Times New Roman" w:cs="Times New Roman"/>
          <w:sz w:val="28"/>
          <w:szCs w:val="28"/>
          <w:lang w:eastAsia="ru-RU"/>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 здравоохранения;</w:t>
      </w:r>
      <w:proofErr w:type="gramEnd"/>
    </w:p>
    <w:p w:rsidR="00D15998"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преподавателям учреждений дополнительного образования детей (культуры и искусства, в т.</w:t>
      </w:r>
      <w:r w:rsidR="00D15998">
        <w:rPr>
          <w:rFonts w:ascii="Times New Roman" w:eastAsia="Times New Roman" w:hAnsi="Times New Roman" w:cs="Times New Roman"/>
          <w:sz w:val="28"/>
          <w:szCs w:val="28"/>
          <w:lang w:eastAsia="ru-RU"/>
        </w:rPr>
        <w:t xml:space="preserve"> </w:t>
      </w:r>
      <w:r w:rsidRPr="00D15998">
        <w:rPr>
          <w:rFonts w:ascii="Times New Roman" w:eastAsia="Times New Roman" w:hAnsi="Times New Roman" w:cs="Times New Roman"/>
          <w:sz w:val="28"/>
          <w:szCs w:val="28"/>
          <w:lang w:eastAsia="ru-RU"/>
        </w:rPr>
        <w:t>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15998"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w:t>
      </w:r>
      <w:r w:rsidR="00D15998" w:rsidRPr="00D15998">
        <w:rPr>
          <w:rFonts w:ascii="Times New Roman" w:eastAsia="Times New Roman" w:hAnsi="Times New Roman" w:cs="Times New Roman"/>
          <w:sz w:val="28"/>
          <w:szCs w:val="28"/>
          <w:lang w:eastAsia="ru-RU"/>
        </w:rPr>
        <w:t>сованию с профсоюзным органом.</w:t>
      </w:r>
    </w:p>
    <w:p w:rsid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w:t>
      </w:r>
      <w:r w:rsidR="00D15998" w:rsidRPr="00D15998">
        <w:rPr>
          <w:rFonts w:ascii="Times New Roman" w:eastAsia="Times New Roman" w:hAnsi="Times New Roman" w:cs="Times New Roman"/>
          <w:sz w:val="28"/>
          <w:szCs w:val="28"/>
          <w:lang w:eastAsia="ru-RU"/>
        </w:rPr>
        <w:t>го) образования.</w:t>
      </w:r>
    </w:p>
    <w:p w:rsid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lastRenderedPageBreak/>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w:t>
      </w:r>
      <w:r w:rsidR="00D15998" w:rsidRPr="00D15998">
        <w:rPr>
          <w:rFonts w:ascii="Times New Roman" w:eastAsia="Times New Roman" w:hAnsi="Times New Roman" w:cs="Times New Roman"/>
          <w:sz w:val="28"/>
          <w:szCs w:val="28"/>
          <w:lang w:eastAsia="ru-RU"/>
        </w:rPr>
        <w:t>енее 180 часов в учебном году.</w:t>
      </w:r>
    </w:p>
    <w:p w:rsidR="00D15998" w:rsidRPr="00D15998" w:rsidRDefault="00C64561" w:rsidP="005E3A51">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D15998" w:rsidRDefault="00C64561" w:rsidP="00D15998">
      <w:pPr>
        <w:spacing w:after="0" w:line="240" w:lineRule="auto"/>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w:t>
      </w:r>
      <w:r w:rsidR="00D15998" w:rsidRPr="00D15998">
        <w:rPr>
          <w:rFonts w:ascii="Times New Roman" w:eastAsia="Times New Roman" w:hAnsi="Times New Roman" w:cs="Times New Roman"/>
          <w:sz w:val="28"/>
          <w:szCs w:val="28"/>
          <w:lang w:eastAsia="ru-RU"/>
        </w:rPr>
        <w:t>ый стаж педагогической работы.</w:t>
      </w:r>
    </w:p>
    <w:p w:rsidR="00C64561" w:rsidRPr="00D15998" w:rsidRDefault="00C64561" w:rsidP="00D15998">
      <w:pPr>
        <w:spacing w:after="0" w:line="240" w:lineRule="auto"/>
        <w:ind w:firstLine="708"/>
        <w:jc w:val="both"/>
        <w:rPr>
          <w:rFonts w:ascii="Times New Roman" w:eastAsia="Times New Roman" w:hAnsi="Times New Roman" w:cs="Times New Roman"/>
          <w:sz w:val="28"/>
          <w:szCs w:val="28"/>
          <w:lang w:eastAsia="ru-RU"/>
        </w:rPr>
      </w:pPr>
      <w:r w:rsidRPr="00D15998">
        <w:rPr>
          <w:rFonts w:ascii="Times New Roman" w:eastAsia="Times New Roman" w:hAnsi="Times New Roman" w:cs="Times New Roman"/>
          <w:sz w:val="28"/>
          <w:szCs w:val="28"/>
          <w:lang w:eastAsia="ru-RU"/>
        </w:rPr>
        <w:t xml:space="preserve">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rsidR="00164705" w:rsidRDefault="00164705" w:rsidP="005E3A5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64705" w:rsidRDefault="00164705"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83F07" w:rsidRDefault="00C83F07" w:rsidP="00C404A1">
      <w:pPr>
        <w:spacing w:before="100" w:beforeAutospacing="1" w:after="100" w:afterAutospacing="1" w:line="240" w:lineRule="auto"/>
        <w:rPr>
          <w:rFonts w:ascii="Times New Roman" w:eastAsia="Times New Roman" w:hAnsi="Times New Roman" w:cs="Times New Roman"/>
          <w:sz w:val="24"/>
          <w:szCs w:val="24"/>
          <w:lang w:eastAsia="ru-RU"/>
        </w:rPr>
      </w:pPr>
    </w:p>
    <w:p w:rsidR="00DC79C2" w:rsidRDefault="00DC79C2" w:rsidP="00C404A1">
      <w:pPr>
        <w:spacing w:before="100" w:beforeAutospacing="1" w:after="100" w:afterAutospacing="1" w:line="240" w:lineRule="auto"/>
        <w:rPr>
          <w:rFonts w:ascii="Times New Roman" w:eastAsia="Times New Roman" w:hAnsi="Times New Roman" w:cs="Times New Roman"/>
          <w:sz w:val="24"/>
          <w:szCs w:val="24"/>
          <w:lang w:eastAsia="ru-RU"/>
        </w:rPr>
      </w:pPr>
    </w:p>
    <w:p w:rsidR="00C64561" w:rsidRPr="00C64561" w:rsidRDefault="00B64C3C" w:rsidP="00C645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BDA">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3</w:t>
      </w:r>
      <w:r w:rsidRPr="000E2BDA">
        <w:rPr>
          <w:rFonts w:ascii="Times New Roman" w:eastAsia="Times New Roman" w:hAnsi="Times New Roman" w:cs="Times New Roman"/>
          <w:sz w:val="24"/>
          <w:szCs w:val="24"/>
          <w:lang w:eastAsia="ru-RU"/>
        </w:rPr>
        <w:br/>
        <w:t>к Положению о системе оплаты</w:t>
      </w:r>
      <w:r w:rsidRPr="000E2BDA">
        <w:rPr>
          <w:rFonts w:ascii="Times New Roman" w:eastAsia="Times New Roman" w:hAnsi="Times New Roman" w:cs="Times New Roman"/>
          <w:sz w:val="24"/>
          <w:szCs w:val="24"/>
          <w:lang w:eastAsia="ru-RU"/>
        </w:rPr>
        <w:br/>
        <w:t xml:space="preserve">труда работников </w:t>
      </w:r>
      <w:r w:rsidRPr="000E2BDA">
        <w:rPr>
          <w:rFonts w:ascii="Times New Roman" w:eastAsia="Times New Roman" w:hAnsi="Times New Roman" w:cs="Times New Roman"/>
          <w:sz w:val="24"/>
          <w:szCs w:val="24"/>
          <w:lang w:eastAsia="ru-RU"/>
        </w:rPr>
        <w:br/>
        <w:t xml:space="preserve">            муниципальных  бюджетных образовательных организаций</w:t>
      </w:r>
      <w:r w:rsidRPr="000E2BDA">
        <w:rPr>
          <w:rFonts w:ascii="Times New Roman" w:eastAsia="Times New Roman" w:hAnsi="Times New Roman" w:cs="Times New Roman"/>
          <w:sz w:val="24"/>
          <w:szCs w:val="24"/>
          <w:lang w:eastAsia="ru-RU"/>
        </w:rPr>
        <w:br/>
      </w:r>
      <w:proofErr w:type="spellStart"/>
      <w:r w:rsidRPr="000E2BDA">
        <w:rPr>
          <w:rFonts w:ascii="Times New Roman" w:eastAsia="Times New Roman" w:hAnsi="Times New Roman" w:cs="Times New Roman"/>
          <w:sz w:val="24"/>
          <w:szCs w:val="24"/>
          <w:lang w:eastAsia="ru-RU"/>
        </w:rPr>
        <w:t>Сельцовского</w:t>
      </w:r>
      <w:proofErr w:type="spellEnd"/>
      <w:r w:rsidRPr="000E2BDA">
        <w:rPr>
          <w:rFonts w:ascii="Times New Roman" w:eastAsia="Times New Roman" w:hAnsi="Times New Roman" w:cs="Times New Roman"/>
          <w:sz w:val="24"/>
          <w:szCs w:val="24"/>
          <w:lang w:eastAsia="ru-RU"/>
        </w:rPr>
        <w:t xml:space="preserve"> городского округа</w:t>
      </w:r>
    </w:p>
    <w:p w:rsidR="005E3A51" w:rsidRDefault="005E3A51" w:rsidP="00D16AF2">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Форма</w:t>
      </w:r>
      <w:r w:rsidR="00C64561" w:rsidRPr="00C64561">
        <w:rPr>
          <w:rFonts w:ascii="Times New Roman" w:eastAsia="Times New Roman" w:hAnsi="Times New Roman" w:cs="Times New Roman"/>
          <w:b/>
          <w:bCs/>
          <w:sz w:val="27"/>
          <w:szCs w:val="27"/>
          <w:lang w:eastAsia="ru-RU"/>
        </w:rPr>
        <w:t xml:space="preserve"> тарификационных списков педагогических работников </w:t>
      </w:r>
      <w:r w:rsidR="003F1D53">
        <w:rPr>
          <w:rFonts w:ascii="Times New Roman" w:eastAsia="Times New Roman" w:hAnsi="Times New Roman" w:cs="Times New Roman"/>
          <w:b/>
          <w:bCs/>
          <w:sz w:val="27"/>
          <w:szCs w:val="27"/>
          <w:lang w:eastAsia="ru-RU"/>
        </w:rPr>
        <w:t>муниципальных бюджетны</w:t>
      </w:r>
      <w:r w:rsidR="00C64561" w:rsidRPr="00C64561">
        <w:rPr>
          <w:rFonts w:ascii="Times New Roman" w:eastAsia="Times New Roman" w:hAnsi="Times New Roman" w:cs="Times New Roman"/>
          <w:b/>
          <w:bCs/>
          <w:sz w:val="27"/>
          <w:szCs w:val="27"/>
          <w:lang w:eastAsia="ru-RU"/>
        </w:rPr>
        <w:t>х образовательных организаций</w:t>
      </w:r>
    </w:p>
    <w:p w:rsidR="00C64561" w:rsidRPr="00C83F07" w:rsidRDefault="00C64561" w:rsidP="00D16AF2">
      <w:pPr>
        <w:spacing w:after="0" w:line="240" w:lineRule="auto"/>
        <w:jc w:val="center"/>
        <w:outlineLvl w:val="2"/>
        <w:rPr>
          <w:rFonts w:ascii="Times New Roman" w:eastAsia="Times New Roman" w:hAnsi="Times New Roman" w:cs="Times New Roman"/>
          <w:b/>
          <w:bCs/>
          <w:lang w:eastAsia="ru-RU"/>
        </w:rPr>
      </w:pPr>
      <w:r w:rsidRPr="00C64561">
        <w:rPr>
          <w:rFonts w:ascii="Times New Roman" w:eastAsia="Times New Roman" w:hAnsi="Times New Roman" w:cs="Times New Roman"/>
          <w:sz w:val="24"/>
          <w:szCs w:val="24"/>
          <w:lang w:eastAsia="ru-RU"/>
        </w:rPr>
        <w:br/>
      </w:r>
      <w:r w:rsidRPr="00C83F07">
        <w:rPr>
          <w:rFonts w:ascii="Times New Roman" w:eastAsia="Times New Roman" w:hAnsi="Times New Roman" w:cs="Times New Roman"/>
          <w:lang w:eastAsia="ru-RU"/>
        </w:rPr>
        <w:t xml:space="preserve">I. Тарификационный список педагогических работников </w:t>
      </w:r>
      <w:r w:rsidR="005E3A51" w:rsidRPr="00C83F07">
        <w:rPr>
          <w:rFonts w:ascii="Times New Roman" w:eastAsia="Times New Roman" w:hAnsi="Times New Roman" w:cs="Times New Roman"/>
          <w:lang w:eastAsia="ru-RU"/>
        </w:rPr>
        <w:t>муниципальных образовательных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
        <w:gridCol w:w="317"/>
        <w:gridCol w:w="688"/>
        <w:gridCol w:w="326"/>
        <w:gridCol w:w="429"/>
        <w:gridCol w:w="628"/>
        <w:gridCol w:w="344"/>
        <w:gridCol w:w="412"/>
        <w:gridCol w:w="628"/>
        <w:gridCol w:w="556"/>
        <w:gridCol w:w="267"/>
        <w:gridCol w:w="819"/>
        <w:gridCol w:w="350"/>
        <w:gridCol w:w="656"/>
        <w:gridCol w:w="235"/>
        <w:gridCol w:w="675"/>
        <w:gridCol w:w="565"/>
        <w:gridCol w:w="274"/>
        <w:gridCol w:w="825"/>
      </w:tblGrid>
      <w:tr w:rsidR="00C64561" w:rsidRPr="00C83F07" w:rsidTr="00C64561">
        <w:trPr>
          <w:trHeight w:val="15"/>
          <w:tblCellSpacing w:w="15" w:type="dxa"/>
        </w:trPr>
        <w:tc>
          <w:tcPr>
            <w:tcW w:w="554" w:type="dxa"/>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848" w:type="dxa"/>
            <w:gridSpan w:val="3"/>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2033" w:type="dxa"/>
            <w:gridSpan w:val="3"/>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2587" w:type="dxa"/>
            <w:gridSpan w:val="3"/>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2033" w:type="dxa"/>
            <w:gridSpan w:val="3"/>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294"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848"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294"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r>
      <w:tr w:rsidR="00C64561" w:rsidRPr="00C83F07" w:rsidTr="00C645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N </w:t>
            </w:r>
            <w:proofErr w:type="spellStart"/>
            <w:r w:rsidRPr="00C83F07">
              <w:rPr>
                <w:rFonts w:ascii="Times New Roman" w:eastAsia="Times New Roman" w:hAnsi="Times New Roman" w:cs="Times New Roman"/>
                <w:lang w:eastAsia="ru-RU"/>
              </w:rPr>
              <w:t>пп</w:t>
            </w:r>
            <w:proofErr w:type="spellEnd"/>
            <w:r w:rsidRPr="00C83F07">
              <w:rPr>
                <w:rFonts w:ascii="Times New Roman" w:eastAsia="Times New Roman" w:hAnsi="Times New Roman" w:cs="Times New Roman"/>
                <w:lang w:eastAsia="ru-RU"/>
              </w:rPr>
              <w:t xml:space="preserve">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Фамилия, имя, отчество </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Наименование должности, преподаваемый предмет </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Образование, наименование и дата окончания образовательной организации, наличие ученой степени или почетного звания &lt;*&gt;</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Стаж педагогической работы на начало учебного года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Ставка (оклад)*</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Повышающие коэффициенты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Нагрузка </w:t>
            </w:r>
          </w:p>
        </w:tc>
      </w:tr>
      <w:tr w:rsidR="00C64561" w:rsidRPr="00C83F07" w:rsidTr="00C645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2 </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3 </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4 </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6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8 </w:t>
            </w:r>
          </w:p>
        </w:tc>
      </w:tr>
      <w:tr w:rsidR="00C64561" w:rsidRPr="00C83F07" w:rsidTr="00C64561">
        <w:trPr>
          <w:trHeight w:val="15"/>
          <w:tblCellSpacing w:w="15" w:type="dxa"/>
        </w:trPr>
        <w:tc>
          <w:tcPr>
            <w:tcW w:w="924"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109" w:type="dxa"/>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924"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924" w:type="dxa"/>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109"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924" w:type="dxa"/>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294"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294" w:type="dxa"/>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478"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294"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109" w:type="dxa"/>
            <w:gridSpan w:val="2"/>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663" w:type="dxa"/>
            <w:vAlign w:val="center"/>
            <w:hideMark/>
          </w:tcPr>
          <w:p w:rsidR="00C64561" w:rsidRPr="00C83F07" w:rsidRDefault="00C64561" w:rsidP="00D16AF2">
            <w:pPr>
              <w:spacing w:after="0" w:line="240" w:lineRule="auto"/>
              <w:rPr>
                <w:rFonts w:ascii="Times New Roman" w:eastAsia="Times New Roman" w:hAnsi="Times New Roman" w:cs="Times New Roman"/>
                <w:lang w:eastAsia="ru-RU"/>
              </w:rPr>
            </w:pPr>
          </w:p>
        </w:tc>
      </w:tr>
      <w:tr w:rsidR="00C64561" w:rsidRPr="00C83F07" w:rsidTr="00C64561">
        <w:trPr>
          <w:tblCellSpacing w:w="15" w:type="dxa"/>
        </w:trPr>
        <w:tc>
          <w:tcPr>
            <w:tcW w:w="2957" w:type="dxa"/>
            <w:gridSpan w:val="5"/>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Число часов в неделю </w:t>
            </w:r>
          </w:p>
        </w:tc>
        <w:tc>
          <w:tcPr>
            <w:tcW w:w="2957"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Заработная плата в месяц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Дополнительная оплата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r>
      <w:tr w:rsidR="00C64561" w:rsidRPr="00C83F07" w:rsidTr="00C64561">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1 - 4 классы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5 - 9 классы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10 - 11 классы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1 - 4 классы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5 - 9 классы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10 - 11 классы </w:t>
            </w:r>
          </w:p>
        </w:tc>
        <w:tc>
          <w:tcPr>
            <w:tcW w:w="5359" w:type="dxa"/>
            <w:gridSpan w:val="7"/>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компенсационные выплаты </w:t>
            </w:r>
            <w:proofErr w:type="gramStart"/>
            <w:r w:rsidRPr="00C83F07">
              <w:rPr>
                <w:rFonts w:ascii="Times New Roman" w:eastAsia="Times New Roman" w:hAnsi="Times New Roman" w:cs="Times New Roman"/>
                <w:lang w:eastAsia="ru-RU"/>
              </w:rPr>
              <w:t>за</w:t>
            </w:r>
            <w:proofErr w:type="gramEnd"/>
            <w:r w:rsidRPr="00C83F07">
              <w:rPr>
                <w:rFonts w:ascii="Times New Roman" w:eastAsia="Times New Roman" w:hAnsi="Times New Roman" w:cs="Times New Roman"/>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иные выплаты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итого заработная плата с учетом граф 12 - 16 </w:t>
            </w:r>
          </w:p>
        </w:tc>
      </w:tr>
      <w:tr w:rsidR="00C64561" w:rsidRPr="00C83F07" w:rsidTr="00C64561">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вредные и (или) опасные условия труда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классное </w:t>
            </w:r>
            <w:proofErr w:type="spellStart"/>
            <w:r w:rsidRPr="00C83F07">
              <w:rPr>
                <w:rFonts w:ascii="Times New Roman" w:eastAsia="Times New Roman" w:hAnsi="Times New Roman" w:cs="Times New Roman"/>
                <w:lang w:eastAsia="ru-RU"/>
              </w:rPr>
              <w:t>рук</w:t>
            </w:r>
            <w:proofErr w:type="gramStart"/>
            <w:r w:rsidRPr="00C83F07">
              <w:rPr>
                <w:rFonts w:ascii="Times New Roman" w:eastAsia="Times New Roman" w:hAnsi="Times New Roman" w:cs="Times New Roman"/>
                <w:lang w:eastAsia="ru-RU"/>
              </w:rPr>
              <w:t>о</w:t>
            </w:r>
            <w:proofErr w:type="spellEnd"/>
            <w:r w:rsidRPr="00C83F07">
              <w:rPr>
                <w:rFonts w:ascii="Times New Roman" w:eastAsia="Times New Roman" w:hAnsi="Times New Roman" w:cs="Times New Roman"/>
                <w:lang w:eastAsia="ru-RU"/>
              </w:rPr>
              <w:t>-</w:t>
            </w:r>
            <w:proofErr w:type="gramEnd"/>
            <w:r w:rsidRPr="00C83F07">
              <w:rPr>
                <w:rFonts w:ascii="Times New Roman" w:eastAsia="Times New Roman" w:hAnsi="Times New Roman" w:cs="Times New Roman"/>
                <w:lang w:eastAsia="ru-RU"/>
              </w:rPr>
              <w:br/>
            </w:r>
            <w:proofErr w:type="spellStart"/>
            <w:r w:rsidRPr="00C83F07">
              <w:rPr>
                <w:rFonts w:ascii="Times New Roman" w:eastAsia="Times New Roman" w:hAnsi="Times New Roman" w:cs="Times New Roman"/>
                <w:lang w:eastAsia="ru-RU"/>
              </w:rPr>
              <w:t>водство</w:t>
            </w:r>
            <w:proofErr w:type="spellEnd"/>
            <w:r w:rsidRPr="00C83F07">
              <w:rPr>
                <w:rFonts w:ascii="Times New Roman" w:eastAsia="Times New Roman" w:hAnsi="Times New Roman" w:cs="Times New Roman"/>
                <w:lang w:eastAsia="ru-RU"/>
              </w:rPr>
              <w:t xml:space="preserve">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заведование учебными кабинетами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другие </w:t>
            </w:r>
            <w:proofErr w:type="spellStart"/>
            <w:r w:rsidRPr="00C83F07">
              <w:rPr>
                <w:rFonts w:ascii="Times New Roman" w:eastAsia="Times New Roman" w:hAnsi="Times New Roman" w:cs="Times New Roman"/>
                <w:lang w:eastAsia="ru-RU"/>
              </w:rPr>
              <w:t>компенс</w:t>
            </w:r>
            <w:proofErr w:type="gramStart"/>
            <w:r w:rsidRPr="00C83F07">
              <w:rPr>
                <w:rFonts w:ascii="Times New Roman" w:eastAsia="Times New Roman" w:hAnsi="Times New Roman" w:cs="Times New Roman"/>
                <w:lang w:eastAsia="ru-RU"/>
              </w:rPr>
              <w:t>а</w:t>
            </w:r>
            <w:proofErr w:type="spellEnd"/>
            <w:r w:rsidRPr="00C83F07">
              <w:rPr>
                <w:rFonts w:ascii="Times New Roman" w:eastAsia="Times New Roman" w:hAnsi="Times New Roman" w:cs="Times New Roman"/>
                <w:lang w:eastAsia="ru-RU"/>
              </w:rPr>
              <w:t>-</w:t>
            </w:r>
            <w:proofErr w:type="gramEnd"/>
            <w:r w:rsidRPr="00C83F07">
              <w:rPr>
                <w:rFonts w:ascii="Times New Roman" w:eastAsia="Times New Roman" w:hAnsi="Times New Roman" w:cs="Times New Roman"/>
                <w:lang w:eastAsia="ru-RU"/>
              </w:rPr>
              <w:br/>
            </w:r>
            <w:proofErr w:type="spellStart"/>
            <w:r w:rsidRPr="00C83F07">
              <w:rPr>
                <w:rFonts w:ascii="Times New Roman" w:eastAsia="Times New Roman" w:hAnsi="Times New Roman" w:cs="Times New Roman"/>
                <w:lang w:eastAsia="ru-RU"/>
              </w:rPr>
              <w:t>ционные</w:t>
            </w:r>
            <w:proofErr w:type="spellEnd"/>
            <w:r w:rsidRPr="00C83F07">
              <w:rPr>
                <w:rFonts w:ascii="Times New Roman" w:eastAsia="Times New Roman" w:hAnsi="Times New Roman" w:cs="Times New Roman"/>
                <w:lang w:eastAsia="ru-RU"/>
              </w:rPr>
              <w:t xml:space="preserve"> выплаты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rPr>
                <w:rFonts w:ascii="Times New Roman" w:eastAsia="Times New Roman" w:hAnsi="Times New Roman" w:cs="Times New Roman"/>
                <w:lang w:eastAsia="ru-RU"/>
              </w:rPr>
            </w:pPr>
          </w:p>
        </w:tc>
      </w:tr>
      <w:tr w:rsidR="00C64561" w:rsidRPr="00C83F07" w:rsidTr="00C64561">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11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14 </w:t>
            </w:r>
          </w:p>
        </w:tc>
        <w:tc>
          <w:tcPr>
            <w:tcW w:w="5359" w:type="dxa"/>
            <w:gridSpan w:val="7"/>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16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64561" w:rsidRPr="00C83F07" w:rsidRDefault="00C64561" w:rsidP="00D16AF2">
            <w:pPr>
              <w:spacing w:after="0" w:line="240" w:lineRule="auto"/>
              <w:jc w:val="center"/>
              <w:rPr>
                <w:rFonts w:ascii="Times New Roman" w:eastAsia="Times New Roman" w:hAnsi="Times New Roman" w:cs="Times New Roman"/>
                <w:lang w:eastAsia="ru-RU"/>
              </w:rPr>
            </w:pPr>
            <w:r w:rsidRPr="00C83F07">
              <w:rPr>
                <w:rFonts w:ascii="Times New Roman" w:eastAsia="Times New Roman" w:hAnsi="Times New Roman" w:cs="Times New Roman"/>
                <w:lang w:eastAsia="ru-RU"/>
              </w:rPr>
              <w:t xml:space="preserve">17 </w:t>
            </w:r>
          </w:p>
        </w:tc>
      </w:tr>
    </w:tbl>
    <w:p w:rsidR="00C64561" w:rsidRPr="00C64561" w:rsidRDefault="00C64561" w:rsidP="00D16AF2">
      <w:pPr>
        <w:spacing w:after="0" w:line="240" w:lineRule="auto"/>
        <w:rPr>
          <w:rFonts w:ascii="Times New Roman" w:eastAsia="Times New Roman" w:hAnsi="Times New Roman" w:cs="Times New Roman"/>
          <w:sz w:val="24"/>
          <w:szCs w:val="24"/>
          <w:lang w:eastAsia="ru-RU"/>
        </w:rPr>
      </w:pPr>
      <w:r w:rsidRPr="00C83F07">
        <w:rPr>
          <w:rFonts w:ascii="Times New Roman" w:eastAsia="Times New Roman" w:hAnsi="Times New Roman" w:cs="Times New Roman"/>
          <w:lang w:eastAsia="ru-RU"/>
        </w:rPr>
        <w:br/>
      </w:r>
      <w:r w:rsidRPr="00C64561">
        <w:rPr>
          <w:rFonts w:ascii="Times New Roman" w:eastAsia="Times New Roman" w:hAnsi="Times New Roman" w:cs="Times New Roman"/>
          <w:sz w:val="24"/>
          <w:szCs w:val="24"/>
          <w:lang w:eastAsia="ru-RU"/>
        </w:rPr>
        <w:t>Директор ______________________</w:t>
      </w:r>
      <w:r w:rsidRPr="00C64561">
        <w:rPr>
          <w:rFonts w:ascii="Times New Roman" w:eastAsia="Times New Roman" w:hAnsi="Times New Roman" w:cs="Times New Roman"/>
          <w:sz w:val="24"/>
          <w:szCs w:val="24"/>
          <w:lang w:eastAsia="ru-RU"/>
        </w:rPr>
        <w:br/>
      </w:r>
      <w:r w:rsidRPr="00C64561">
        <w:rPr>
          <w:rFonts w:ascii="Times New Roman" w:eastAsia="Times New Roman" w:hAnsi="Times New Roman" w:cs="Times New Roman"/>
          <w:sz w:val="24"/>
          <w:szCs w:val="24"/>
          <w:lang w:eastAsia="ru-RU"/>
        </w:rPr>
        <w:br/>
        <w:t>Бухгалтер ___________________</w:t>
      </w:r>
    </w:p>
    <w:p w:rsidR="00C64561" w:rsidRPr="00C64561" w:rsidRDefault="00C64561" w:rsidP="00D16AF2">
      <w:pPr>
        <w:spacing w:after="0" w:line="240" w:lineRule="auto"/>
        <w:jc w:val="center"/>
        <w:rPr>
          <w:rFonts w:ascii="Times New Roman" w:eastAsia="Times New Roman" w:hAnsi="Times New Roman" w:cs="Times New Roman"/>
          <w:sz w:val="24"/>
          <w:szCs w:val="24"/>
          <w:lang w:eastAsia="ru-RU"/>
        </w:rPr>
      </w:pPr>
      <w:r w:rsidRPr="00C64561">
        <w:rPr>
          <w:rFonts w:ascii="Times New Roman" w:eastAsia="Times New Roman" w:hAnsi="Times New Roman" w:cs="Times New Roman"/>
          <w:sz w:val="24"/>
          <w:szCs w:val="24"/>
          <w:lang w:eastAsia="ru-RU"/>
        </w:rPr>
        <w:br/>
      </w:r>
    </w:p>
    <w:p w:rsidR="00AF32DF" w:rsidRDefault="00AF32DF"/>
    <w:sectPr w:rsidR="00AF32DF" w:rsidSect="00C41F75">
      <w:foot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66" w:rsidRDefault="002D7466" w:rsidP="00C41F75">
      <w:pPr>
        <w:spacing w:after="0" w:line="240" w:lineRule="auto"/>
      </w:pPr>
      <w:r>
        <w:separator/>
      </w:r>
    </w:p>
  </w:endnote>
  <w:endnote w:type="continuationSeparator" w:id="0">
    <w:p w:rsidR="002D7466" w:rsidRDefault="002D7466" w:rsidP="00C4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9087"/>
      <w:docPartObj>
        <w:docPartGallery w:val="Page Numbers (Bottom of Page)"/>
        <w:docPartUnique/>
      </w:docPartObj>
    </w:sdtPr>
    <w:sdtContent>
      <w:p w:rsidR="00D1781A" w:rsidRDefault="00D1781A">
        <w:pPr>
          <w:pStyle w:val="ac"/>
          <w:jc w:val="right"/>
        </w:pPr>
        <w:r>
          <w:fldChar w:fldCharType="begin"/>
        </w:r>
        <w:r>
          <w:instrText>PAGE   \* MERGEFORMAT</w:instrText>
        </w:r>
        <w:r>
          <w:fldChar w:fldCharType="separate"/>
        </w:r>
        <w:r w:rsidR="00805219">
          <w:rPr>
            <w:noProof/>
          </w:rPr>
          <w:t>2</w:t>
        </w:r>
        <w:r>
          <w:fldChar w:fldCharType="end"/>
        </w:r>
      </w:p>
    </w:sdtContent>
  </w:sdt>
  <w:p w:rsidR="00D1781A" w:rsidRDefault="00D178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66" w:rsidRDefault="002D7466" w:rsidP="00C41F75">
      <w:pPr>
        <w:spacing w:after="0" w:line="240" w:lineRule="auto"/>
      </w:pPr>
      <w:r>
        <w:separator/>
      </w:r>
    </w:p>
  </w:footnote>
  <w:footnote w:type="continuationSeparator" w:id="0">
    <w:p w:rsidR="002D7466" w:rsidRDefault="002D7466" w:rsidP="00C41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36A"/>
    <w:multiLevelType w:val="multilevel"/>
    <w:tmpl w:val="768E81AA"/>
    <w:lvl w:ilvl="0">
      <w:start w:val="1"/>
      <w:numFmt w:val="decimal"/>
      <w:lvlText w:val="%1."/>
      <w:lvlJc w:val="left"/>
      <w:pPr>
        <w:ind w:left="780" w:hanging="420"/>
      </w:pPr>
      <w:rPr>
        <w:rFonts w:hint="default"/>
      </w:rPr>
    </w:lvl>
    <w:lvl w:ilvl="1">
      <w:start w:val="1"/>
      <w:numFmt w:val="decimal"/>
      <w:isLgl/>
      <w:lvlText w:val="%1.%2."/>
      <w:lvlJc w:val="left"/>
      <w:pPr>
        <w:ind w:left="1104" w:hanging="744"/>
      </w:pPr>
      <w:rPr>
        <w:rFonts w:hint="default"/>
      </w:rPr>
    </w:lvl>
    <w:lvl w:ilvl="2">
      <w:start w:val="6"/>
      <w:numFmt w:val="decimal"/>
      <w:isLgl/>
      <w:lvlText w:val="%1.%2.%3."/>
      <w:lvlJc w:val="left"/>
      <w:pPr>
        <w:ind w:left="1104" w:hanging="74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9363E8"/>
    <w:multiLevelType w:val="hybridMultilevel"/>
    <w:tmpl w:val="5CA207C4"/>
    <w:lvl w:ilvl="0" w:tplc="D2743540">
      <w:start w:val="3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4D3081"/>
    <w:multiLevelType w:val="hybridMultilevel"/>
    <w:tmpl w:val="4428062C"/>
    <w:lvl w:ilvl="0" w:tplc="F25C52A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ED5766"/>
    <w:multiLevelType w:val="multilevel"/>
    <w:tmpl w:val="336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A7BD7"/>
    <w:multiLevelType w:val="hybridMultilevel"/>
    <w:tmpl w:val="99FCC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E4A8E"/>
    <w:multiLevelType w:val="multilevel"/>
    <w:tmpl w:val="EAE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57B42"/>
    <w:multiLevelType w:val="hybridMultilevel"/>
    <w:tmpl w:val="46B26960"/>
    <w:lvl w:ilvl="0" w:tplc="EA44EC00">
      <w:start w:val="1"/>
      <w:numFmt w:val="decimal"/>
      <w:lvlText w:val="%1."/>
      <w:lvlJc w:val="left"/>
      <w:pPr>
        <w:ind w:left="972" w:hanging="6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D7A08"/>
    <w:multiLevelType w:val="hybridMultilevel"/>
    <w:tmpl w:val="9828B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C3E8C"/>
    <w:multiLevelType w:val="multilevel"/>
    <w:tmpl w:val="7F4A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10BD7"/>
    <w:multiLevelType w:val="hybridMultilevel"/>
    <w:tmpl w:val="DA0CA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7A0FF2"/>
    <w:multiLevelType w:val="multilevel"/>
    <w:tmpl w:val="C204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47E2F"/>
    <w:multiLevelType w:val="multilevel"/>
    <w:tmpl w:val="5818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6534D"/>
    <w:multiLevelType w:val="multilevel"/>
    <w:tmpl w:val="EE7A7946"/>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395893"/>
    <w:multiLevelType w:val="hybridMultilevel"/>
    <w:tmpl w:val="B0043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605F97"/>
    <w:multiLevelType w:val="hybridMultilevel"/>
    <w:tmpl w:val="BFDAA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69452F"/>
    <w:multiLevelType w:val="multilevel"/>
    <w:tmpl w:val="C9323D76"/>
    <w:lvl w:ilvl="0">
      <w:start w:val="1"/>
      <w:numFmt w:val="decimal"/>
      <w:lvlText w:val="%1."/>
      <w:lvlJc w:val="left"/>
      <w:pPr>
        <w:ind w:left="720" w:hanging="360"/>
      </w:pPr>
      <w:rPr>
        <w:rFonts w:hint="default"/>
      </w:rPr>
    </w:lvl>
    <w:lvl w:ilvl="1">
      <w:start w:val="2"/>
      <w:numFmt w:val="decimal"/>
      <w:isLgl/>
      <w:lvlText w:val="%1.%2."/>
      <w:lvlJc w:val="left"/>
      <w:pPr>
        <w:ind w:left="1308" w:hanging="58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D7B4CD7"/>
    <w:multiLevelType w:val="multilevel"/>
    <w:tmpl w:val="72F2251E"/>
    <w:lvl w:ilvl="0">
      <w:start w:val="1"/>
      <w:numFmt w:val="decimal"/>
      <w:lvlText w:val="%1."/>
      <w:lvlJc w:val="left"/>
      <w:pPr>
        <w:ind w:left="360" w:hanging="360"/>
      </w:pPr>
      <w:rPr>
        <w:rFonts w:ascii="Times New Roman" w:eastAsia="Times New Roman" w:hAnsi="Times New Roman" w:hint="default"/>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800" w:hanging="180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17">
    <w:nsid w:val="734576D1"/>
    <w:multiLevelType w:val="hybridMultilevel"/>
    <w:tmpl w:val="3F424B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8"/>
  </w:num>
  <w:num w:numId="5">
    <w:abstractNumId w:val="3"/>
  </w:num>
  <w:num w:numId="6">
    <w:abstractNumId w:val="16"/>
  </w:num>
  <w:num w:numId="7">
    <w:abstractNumId w:val="7"/>
  </w:num>
  <w:num w:numId="8">
    <w:abstractNumId w:val="13"/>
  </w:num>
  <w:num w:numId="9">
    <w:abstractNumId w:val="15"/>
  </w:num>
  <w:num w:numId="10">
    <w:abstractNumId w:val="14"/>
  </w:num>
  <w:num w:numId="11">
    <w:abstractNumId w:val="6"/>
  </w:num>
  <w:num w:numId="12">
    <w:abstractNumId w:val="9"/>
  </w:num>
  <w:num w:numId="13">
    <w:abstractNumId w:val="0"/>
  </w:num>
  <w:num w:numId="14">
    <w:abstractNumId w:val="12"/>
  </w:num>
  <w:num w:numId="15">
    <w:abstractNumId w:val="1"/>
  </w:num>
  <w:num w:numId="16">
    <w:abstractNumId w:val="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61"/>
    <w:rsid w:val="00010F16"/>
    <w:rsid w:val="00017962"/>
    <w:rsid w:val="00030AC4"/>
    <w:rsid w:val="00036DC2"/>
    <w:rsid w:val="00066F8D"/>
    <w:rsid w:val="000677F7"/>
    <w:rsid w:val="00074420"/>
    <w:rsid w:val="000760D2"/>
    <w:rsid w:val="000B4469"/>
    <w:rsid w:val="000D4B8A"/>
    <w:rsid w:val="000E2BDA"/>
    <w:rsid w:val="000F201F"/>
    <w:rsid w:val="0010134C"/>
    <w:rsid w:val="00140639"/>
    <w:rsid w:val="00141616"/>
    <w:rsid w:val="001515D9"/>
    <w:rsid w:val="00164705"/>
    <w:rsid w:val="00173E9F"/>
    <w:rsid w:val="0018796E"/>
    <w:rsid w:val="001A13B2"/>
    <w:rsid w:val="001B5248"/>
    <w:rsid w:val="00205EA1"/>
    <w:rsid w:val="002108B8"/>
    <w:rsid w:val="0021185E"/>
    <w:rsid w:val="00213E8D"/>
    <w:rsid w:val="0022210A"/>
    <w:rsid w:val="0024680C"/>
    <w:rsid w:val="00262AB7"/>
    <w:rsid w:val="002A0DEE"/>
    <w:rsid w:val="002D189F"/>
    <w:rsid w:val="002D7466"/>
    <w:rsid w:val="002E41A3"/>
    <w:rsid w:val="00300629"/>
    <w:rsid w:val="00300891"/>
    <w:rsid w:val="0030522E"/>
    <w:rsid w:val="00333B88"/>
    <w:rsid w:val="003610F2"/>
    <w:rsid w:val="00364A68"/>
    <w:rsid w:val="003654EF"/>
    <w:rsid w:val="003C0D5E"/>
    <w:rsid w:val="003C3DF5"/>
    <w:rsid w:val="003E1BC4"/>
    <w:rsid w:val="003F1D53"/>
    <w:rsid w:val="004168FB"/>
    <w:rsid w:val="00443645"/>
    <w:rsid w:val="00473F6A"/>
    <w:rsid w:val="00496FAD"/>
    <w:rsid w:val="004A6494"/>
    <w:rsid w:val="004C03AF"/>
    <w:rsid w:val="00544A87"/>
    <w:rsid w:val="00545BD1"/>
    <w:rsid w:val="00552C9A"/>
    <w:rsid w:val="00556937"/>
    <w:rsid w:val="0058269B"/>
    <w:rsid w:val="005853B3"/>
    <w:rsid w:val="005C0032"/>
    <w:rsid w:val="005C6399"/>
    <w:rsid w:val="005E1E9A"/>
    <w:rsid w:val="005E3A51"/>
    <w:rsid w:val="00600BE4"/>
    <w:rsid w:val="00614989"/>
    <w:rsid w:val="00616715"/>
    <w:rsid w:val="0064542A"/>
    <w:rsid w:val="00650FF5"/>
    <w:rsid w:val="00662188"/>
    <w:rsid w:val="00724CD1"/>
    <w:rsid w:val="00744928"/>
    <w:rsid w:val="00781D54"/>
    <w:rsid w:val="00786D06"/>
    <w:rsid w:val="00793720"/>
    <w:rsid w:val="007A6903"/>
    <w:rsid w:val="007B3885"/>
    <w:rsid w:val="007C7ECA"/>
    <w:rsid w:val="00804C55"/>
    <w:rsid w:val="00805219"/>
    <w:rsid w:val="00817CEA"/>
    <w:rsid w:val="00842F09"/>
    <w:rsid w:val="00862B1F"/>
    <w:rsid w:val="00891004"/>
    <w:rsid w:val="008B7A9E"/>
    <w:rsid w:val="008C0012"/>
    <w:rsid w:val="008C2099"/>
    <w:rsid w:val="008E2A15"/>
    <w:rsid w:val="008E4B94"/>
    <w:rsid w:val="008F20CA"/>
    <w:rsid w:val="009252DC"/>
    <w:rsid w:val="00934AB9"/>
    <w:rsid w:val="0094260B"/>
    <w:rsid w:val="00944B01"/>
    <w:rsid w:val="0095593D"/>
    <w:rsid w:val="0095664D"/>
    <w:rsid w:val="00997FAB"/>
    <w:rsid w:val="009A51D4"/>
    <w:rsid w:val="009B18A8"/>
    <w:rsid w:val="009B6782"/>
    <w:rsid w:val="009F2D4F"/>
    <w:rsid w:val="009F5BB5"/>
    <w:rsid w:val="00A15CB1"/>
    <w:rsid w:val="00A2691A"/>
    <w:rsid w:val="00A46F5A"/>
    <w:rsid w:val="00A818C7"/>
    <w:rsid w:val="00A85787"/>
    <w:rsid w:val="00A9107B"/>
    <w:rsid w:val="00AC4CC4"/>
    <w:rsid w:val="00AD2673"/>
    <w:rsid w:val="00AD3EB0"/>
    <w:rsid w:val="00AF32DF"/>
    <w:rsid w:val="00B1700E"/>
    <w:rsid w:val="00B2317E"/>
    <w:rsid w:val="00B231C0"/>
    <w:rsid w:val="00B25745"/>
    <w:rsid w:val="00B64390"/>
    <w:rsid w:val="00B64C3C"/>
    <w:rsid w:val="00B912E6"/>
    <w:rsid w:val="00B94B2F"/>
    <w:rsid w:val="00BB7A17"/>
    <w:rsid w:val="00BD5ACD"/>
    <w:rsid w:val="00C00FA2"/>
    <w:rsid w:val="00C03AFD"/>
    <w:rsid w:val="00C04A12"/>
    <w:rsid w:val="00C206A4"/>
    <w:rsid w:val="00C22E37"/>
    <w:rsid w:val="00C24937"/>
    <w:rsid w:val="00C404A1"/>
    <w:rsid w:val="00C41F75"/>
    <w:rsid w:val="00C64561"/>
    <w:rsid w:val="00C83F07"/>
    <w:rsid w:val="00C86664"/>
    <w:rsid w:val="00CA568E"/>
    <w:rsid w:val="00CE6D41"/>
    <w:rsid w:val="00D050EF"/>
    <w:rsid w:val="00D15998"/>
    <w:rsid w:val="00D16AF2"/>
    <w:rsid w:val="00D1781A"/>
    <w:rsid w:val="00D25387"/>
    <w:rsid w:val="00D3561F"/>
    <w:rsid w:val="00D41C56"/>
    <w:rsid w:val="00D47F99"/>
    <w:rsid w:val="00D52432"/>
    <w:rsid w:val="00D75B01"/>
    <w:rsid w:val="00DB493B"/>
    <w:rsid w:val="00DC79C2"/>
    <w:rsid w:val="00DE5487"/>
    <w:rsid w:val="00E00B4B"/>
    <w:rsid w:val="00E02FA0"/>
    <w:rsid w:val="00E13ACB"/>
    <w:rsid w:val="00E31DD2"/>
    <w:rsid w:val="00E42B07"/>
    <w:rsid w:val="00E72A0E"/>
    <w:rsid w:val="00E7671D"/>
    <w:rsid w:val="00EA2886"/>
    <w:rsid w:val="00F174E9"/>
    <w:rsid w:val="00F5572C"/>
    <w:rsid w:val="00FC2243"/>
    <w:rsid w:val="00FD4FF9"/>
    <w:rsid w:val="00FE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4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45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45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45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5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45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45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4561"/>
    <w:rPr>
      <w:rFonts w:ascii="Times New Roman" w:eastAsia="Times New Roman" w:hAnsi="Times New Roman" w:cs="Times New Roman"/>
      <w:b/>
      <w:bCs/>
      <w:sz w:val="24"/>
      <w:szCs w:val="24"/>
      <w:lang w:eastAsia="ru-RU"/>
    </w:rPr>
  </w:style>
  <w:style w:type="paragraph" w:customStyle="1" w:styleId="headertext">
    <w:name w:val="headertext"/>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4561"/>
    <w:rPr>
      <w:color w:val="0000FF"/>
      <w:u w:val="single"/>
    </w:rPr>
  </w:style>
  <w:style w:type="character" w:styleId="a4">
    <w:name w:val="FollowedHyperlink"/>
    <w:basedOn w:val="a0"/>
    <w:uiPriority w:val="99"/>
    <w:semiHidden/>
    <w:unhideWhenUsed/>
    <w:rsid w:val="00C64561"/>
    <w:rPr>
      <w:color w:val="800080"/>
      <w:u w:val="single"/>
    </w:rPr>
  </w:style>
  <w:style w:type="paragraph" w:styleId="a5">
    <w:name w:val="Normal (Web)"/>
    <w:basedOn w:val="a"/>
    <w:uiPriority w:val="99"/>
    <w:unhideWhenUsed/>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64561"/>
    <w:rPr>
      <w:b/>
      <w:bCs/>
    </w:rPr>
  </w:style>
  <w:style w:type="paragraph" w:customStyle="1" w:styleId="copyright">
    <w:name w:val="copyright"/>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45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561"/>
    <w:rPr>
      <w:rFonts w:ascii="Tahoma" w:hAnsi="Tahoma" w:cs="Tahoma"/>
      <w:sz w:val="16"/>
      <w:szCs w:val="16"/>
    </w:rPr>
  </w:style>
  <w:style w:type="paragraph" w:styleId="a9">
    <w:name w:val="List Paragraph"/>
    <w:basedOn w:val="a"/>
    <w:uiPriority w:val="34"/>
    <w:qFormat/>
    <w:rsid w:val="00074420"/>
    <w:pPr>
      <w:ind w:left="720"/>
      <w:contextualSpacing/>
    </w:pPr>
  </w:style>
  <w:style w:type="paragraph" w:styleId="aa">
    <w:name w:val="header"/>
    <w:basedOn w:val="a"/>
    <w:link w:val="ab"/>
    <w:uiPriority w:val="99"/>
    <w:unhideWhenUsed/>
    <w:rsid w:val="00C41F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F75"/>
  </w:style>
  <w:style w:type="paragraph" w:styleId="ac">
    <w:name w:val="footer"/>
    <w:basedOn w:val="a"/>
    <w:link w:val="ad"/>
    <w:uiPriority w:val="99"/>
    <w:unhideWhenUsed/>
    <w:rsid w:val="00C41F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F75"/>
  </w:style>
  <w:style w:type="table" w:styleId="ae">
    <w:name w:val="Table Grid"/>
    <w:basedOn w:val="a1"/>
    <w:uiPriority w:val="59"/>
    <w:rsid w:val="0074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4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45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45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45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5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45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45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4561"/>
    <w:rPr>
      <w:rFonts w:ascii="Times New Roman" w:eastAsia="Times New Roman" w:hAnsi="Times New Roman" w:cs="Times New Roman"/>
      <w:b/>
      <w:bCs/>
      <w:sz w:val="24"/>
      <w:szCs w:val="24"/>
      <w:lang w:eastAsia="ru-RU"/>
    </w:rPr>
  </w:style>
  <w:style w:type="paragraph" w:customStyle="1" w:styleId="headertext">
    <w:name w:val="headertext"/>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4561"/>
    <w:rPr>
      <w:color w:val="0000FF"/>
      <w:u w:val="single"/>
    </w:rPr>
  </w:style>
  <w:style w:type="character" w:styleId="a4">
    <w:name w:val="FollowedHyperlink"/>
    <w:basedOn w:val="a0"/>
    <w:uiPriority w:val="99"/>
    <w:semiHidden/>
    <w:unhideWhenUsed/>
    <w:rsid w:val="00C64561"/>
    <w:rPr>
      <w:color w:val="800080"/>
      <w:u w:val="single"/>
    </w:rPr>
  </w:style>
  <w:style w:type="paragraph" w:styleId="a5">
    <w:name w:val="Normal (Web)"/>
    <w:basedOn w:val="a"/>
    <w:uiPriority w:val="99"/>
    <w:unhideWhenUsed/>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64561"/>
    <w:rPr>
      <w:b/>
      <w:bCs/>
    </w:rPr>
  </w:style>
  <w:style w:type="paragraph" w:customStyle="1" w:styleId="copyright">
    <w:name w:val="copyright"/>
    <w:basedOn w:val="a"/>
    <w:rsid w:val="00C64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45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561"/>
    <w:rPr>
      <w:rFonts w:ascii="Tahoma" w:hAnsi="Tahoma" w:cs="Tahoma"/>
      <w:sz w:val="16"/>
      <w:szCs w:val="16"/>
    </w:rPr>
  </w:style>
  <w:style w:type="paragraph" w:styleId="a9">
    <w:name w:val="List Paragraph"/>
    <w:basedOn w:val="a"/>
    <w:uiPriority w:val="34"/>
    <w:qFormat/>
    <w:rsid w:val="00074420"/>
    <w:pPr>
      <w:ind w:left="720"/>
      <w:contextualSpacing/>
    </w:pPr>
  </w:style>
  <w:style w:type="paragraph" w:styleId="aa">
    <w:name w:val="header"/>
    <w:basedOn w:val="a"/>
    <w:link w:val="ab"/>
    <w:uiPriority w:val="99"/>
    <w:unhideWhenUsed/>
    <w:rsid w:val="00C41F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F75"/>
  </w:style>
  <w:style w:type="paragraph" w:styleId="ac">
    <w:name w:val="footer"/>
    <w:basedOn w:val="a"/>
    <w:link w:val="ad"/>
    <w:uiPriority w:val="99"/>
    <w:unhideWhenUsed/>
    <w:rsid w:val="00C41F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F75"/>
  </w:style>
  <w:style w:type="table" w:styleId="ae">
    <w:name w:val="Table Grid"/>
    <w:basedOn w:val="a1"/>
    <w:uiPriority w:val="59"/>
    <w:rsid w:val="0074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8486">
      <w:bodyDiv w:val="1"/>
      <w:marLeft w:val="0"/>
      <w:marRight w:val="0"/>
      <w:marTop w:val="0"/>
      <w:marBottom w:val="0"/>
      <w:divBdr>
        <w:top w:val="none" w:sz="0" w:space="0" w:color="auto"/>
        <w:left w:val="none" w:sz="0" w:space="0" w:color="auto"/>
        <w:bottom w:val="none" w:sz="0" w:space="0" w:color="auto"/>
        <w:right w:val="none" w:sz="0" w:space="0" w:color="auto"/>
      </w:divBdr>
      <w:divsChild>
        <w:div w:id="644815449">
          <w:marLeft w:val="0"/>
          <w:marRight w:val="0"/>
          <w:marTop w:val="0"/>
          <w:marBottom w:val="0"/>
          <w:divBdr>
            <w:top w:val="none" w:sz="0" w:space="0" w:color="auto"/>
            <w:left w:val="none" w:sz="0" w:space="0" w:color="auto"/>
            <w:bottom w:val="none" w:sz="0" w:space="0" w:color="auto"/>
            <w:right w:val="none" w:sz="0" w:space="0" w:color="auto"/>
          </w:divBdr>
          <w:divsChild>
            <w:div w:id="105272403">
              <w:marLeft w:val="0"/>
              <w:marRight w:val="0"/>
              <w:marTop w:val="0"/>
              <w:marBottom w:val="0"/>
              <w:divBdr>
                <w:top w:val="none" w:sz="0" w:space="0" w:color="auto"/>
                <w:left w:val="none" w:sz="0" w:space="0" w:color="auto"/>
                <w:bottom w:val="none" w:sz="0" w:space="0" w:color="auto"/>
                <w:right w:val="none" w:sz="0" w:space="0" w:color="auto"/>
              </w:divBdr>
              <w:divsChild>
                <w:div w:id="43675272">
                  <w:marLeft w:val="0"/>
                  <w:marRight w:val="0"/>
                  <w:marTop w:val="0"/>
                  <w:marBottom w:val="0"/>
                  <w:divBdr>
                    <w:top w:val="none" w:sz="0" w:space="0" w:color="auto"/>
                    <w:left w:val="none" w:sz="0" w:space="0" w:color="auto"/>
                    <w:bottom w:val="none" w:sz="0" w:space="0" w:color="auto"/>
                    <w:right w:val="none" w:sz="0" w:space="0" w:color="auto"/>
                  </w:divBdr>
                  <w:divsChild>
                    <w:div w:id="1775635463">
                      <w:marLeft w:val="0"/>
                      <w:marRight w:val="0"/>
                      <w:marTop w:val="0"/>
                      <w:marBottom w:val="0"/>
                      <w:divBdr>
                        <w:top w:val="none" w:sz="0" w:space="0" w:color="auto"/>
                        <w:left w:val="none" w:sz="0" w:space="0" w:color="auto"/>
                        <w:bottom w:val="none" w:sz="0" w:space="0" w:color="auto"/>
                        <w:right w:val="none" w:sz="0" w:space="0" w:color="auto"/>
                      </w:divBdr>
                      <w:divsChild>
                        <w:div w:id="930048313">
                          <w:marLeft w:val="0"/>
                          <w:marRight w:val="0"/>
                          <w:marTop w:val="0"/>
                          <w:marBottom w:val="0"/>
                          <w:divBdr>
                            <w:top w:val="none" w:sz="0" w:space="0" w:color="auto"/>
                            <w:left w:val="none" w:sz="0" w:space="0" w:color="auto"/>
                            <w:bottom w:val="none" w:sz="0" w:space="0" w:color="auto"/>
                            <w:right w:val="none" w:sz="0" w:space="0" w:color="auto"/>
                          </w:divBdr>
                          <w:divsChild>
                            <w:div w:id="2017924899">
                              <w:marLeft w:val="0"/>
                              <w:marRight w:val="0"/>
                              <w:marTop w:val="0"/>
                              <w:marBottom w:val="0"/>
                              <w:divBdr>
                                <w:top w:val="none" w:sz="0" w:space="0" w:color="auto"/>
                                <w:left w:val="none" w:sz="0" w:space="0" w:color="auto"/>
                                <w:bottom w:val="none" w:sz="0" w:space="0" w:color="auto"/>
                                <w:right w:val="none" w:sz="0" w:space="0" w:color="auto"/>
                              </w:divBdr>
                              <w:divsChild>
                                <w:div w:id="840118121">
                                  <w:marLeft w:val="0"/>
                                  <w:marRight w:val="0"/>
                                  <w:marTop w:val="0"/>
                                  <w:marBottom w:val="0"/>
                                  <w:divBdr>
                                    <w:top w:val="none" w:sz="0" w:space="0" w:color="auto"/>
                                    <w:left w:val="none" w:sz="0" w:space="0" w:color="auto"/>
                                    <w:bottom w:val="none" w:sz="0" w:space="0" w:color="auto"/>
                                    <w:right w:val="none" w:sz="0" w:space="0" w:color="auto"/>
                                  </w:divBdr>
                                  <w:divsChild>
                                    <w:div w:id="1805385946">
                                      <w:marLeft w:val="0"/>
                                      <w:marRight w:val="0"/>
                                      <w:marTop w:val="0"/>
                                      <w:marBottom w:val="0"/>
                                      <w:divBdr>
                                        <w:top w:val="none" w:sz="0" w:space="0" w:color="auto"/>
                                        <w:left w:val="none" w:sz="0" w:space="0" w:color="auto"/>
                                        <w:bottom w:val="none" w:sz="0" w:space="0" w:color="auto"/>
                                        <w:right w:val="none" w:sz="0" w:space="0" w:color="auto"/>
                                      </w:divBdr>
                                      <w:divsChild>
                                        <w:div w:id="2121143191">
                                          <w:marLeft w:val="0"/>
                                          <w:marRight w:val="0"/>
                                          <w:marTop w:val="0"/>
                                          <w:marBottom w:val="0"/>
                                          <w:divBdr>
                                            <w:top w:val="none" w:sz="0" w:space="0" w:color="auto"/>
                                            <w:left w:val="none" w:sz="0" w:space="0" w:color="auto"/>
                                            <w:bottom w:val="none" w:sz="0" w:space="0" w:color="auto"/>
                                            <w:right w:val="none" w:sz="0" w:space="0" w:color="auto"/>
                                          </w:divBdr>
                                        </w:div>
                                        <w:div w:id="2102988715">
                                          <w:marLeft w:val="0"/>
                                          <w:marRight w:val="0"/>
                                          <w:marTop w:val="0"/>
                                          <w:marBottom w:val="0"/>
                                          <w:divBdr>
                                            <w:top w:val="none" w:sz="0" w:space="0" w:color="auto"/>
                                            <w:left w:val="none" w:sz="0" w:space="0" w:color="auto"/>
                                            <w:bottom w:val="none" w:sz="0" w:space="0" w:color="auto"/>
                                            <w:right w:val="none" w:sz="0" w:space="0" w:color="auto"/>
                                          </w:divBdr>
                                        </w:div>
                                        <w:div w:id="234168447">
                                          <w:marLeft w:val="0"/>
                                          <w:marRight w:val="0"/>
                                          <w:marTop w:val="0"/>
                                          <w:marBottom w:val="0"/>
                                          <w:divBdr>
                                            <w:top w:val="none" w:sz="0" w:space="0" w:color="auto"/>
                                            <w:left w:val="none" w:sz="0" w:space="0" w:color="auto"/>
                                            <w:bottom w:val="none" w:sz="0" w:space="0" w:color="auto"/>
                                            <w:right w:val="none" w:sz="0" w:space="0" w:color="auto"/>
                                          </w:divBdr>
                                        </w:div>
                                        <w:div w:id="470908592">
                                          <w:marLeft w:val="0"/>
                                          <w:marRight w:val="0"/>
                                          <w:marTop w:val="0"/>
                                          <w:marBottom w:val="0"/>
                                          <w:divBdr>
                                            <w:top w:val="none" w:sz="0" w:space="0" w:color="auto"/>
                                            <w:left w:val="none" w:sz="0" w:space="0" w:color="auto"/>
                                            <w:bottom w:val="none" w:sz="0" w:space="0" w:color="auto"/>
                                            <w:right w:val="none" w:sz="0" w:space="0" w:color="auto"/>
                                          </w:divBdr>
                                        </w:div>
                                        <w:div w:id="1597395985">
                                          <w:marLeft w:val="0"/>
                                          <w:marRight w:val="0"/>
                                          <w:marTop w:val="0"/>
                                          <w:marBottom w:val="0"/>
                                          <w:divBdr>
                                            <w:top w:val="none" w:sz="0" w:space="0" w:color="auto"/>
                                            <w:left w:val="none" w:sz="0" w:space="0" w:color="auto"/>
                                            <w:bottom w:val="none" w:sz="0" w:space="0" w:color="auto"/>
                                            <w:right w:val="none" w:sz="0" w:space="0" w:color="auto"/>
                                          </w:divBdr>
                                        </w:div>
                                        <w:div w:id="1480880346">
                                          <w:marLeft w:val="0"/>
                                          <w:marRight w:val="0"/>
                                          <w:marTop w:val="0"/>
                                          <w:marBottom w:val="0"/>
                                          <w:divBdr>
                                            <w:top w:val="none" w:sz="0" w:space="0" w:color="auto"/>
                                            <w:left w:val="none" w:sz="0" w:space="0" w:color="auto"/>
                                            <w:bottom w:val="none" w:sz="0" w:space="0" w:color="auto"/>
                                            <w:right w:val="none" w:sz="0" w:space="0" w:color="auto"/>
                                          </w:divBdr>
                                        </w:div>
                                        <w:div w:id="1395008189">
                                          <w:marLeft w:val="0"/>
                                          <w:marRight w:val="0"/>
                                          <w:marTop w:val="0"/>
                                          <w:marBottom w:val="0"/>
                                          <w:divBdr>
                                            <w:top w:val="none" w:sz="0" w:space="0" w:color="auto"/>
                                            <w:left w:val="none" w:sz="0" w:space="0" w:color="auto"/>
                                            <w:bottom w:val="none" w:sz="0" w:space="0" w:color="auto"/>
                                            <w:right w:val="none" w:sz="0" w:space="0" w:color="auto"/>
                                          </w:divBdr>
                                        </w:div>
                                        <w:div w:id="1727219825">
                                          <w:marLeft w:val="0"/>
                                          <w:marRight w:val="0"/>
                                          <w:marTop w:val="0"/>
                                          <w:marBottom w:val="0"/>
                                          <w:divBdr>
                                            <w:top w:val="none" w:sz="0" w:space="0" w:color="auto"/>
                                            <w:left w:val="none" w:sz="0" w:space="0" w:color="auto"/>
                                            <w:bottom w:val="none" w:sz="0" w:space="0" w:color="auto"/>
                                            <w:right w:val="none" w:sz="0" w:space="0" w:color="auto"/>
                                          </w:divBdr>
                                        </w:div>
                                        <w:div w:id="547299423">
                                          <w:marLeft w:val="0"/>
                                          <w:marRight w:val="0"/>
                                          <w:marTop w:val="0"/>
                                          <w:marBottom w:val="0"/>
                                          <w:divBdr>
                                            <w:top w:val="none" w:sz="0" w:space="0" w:color="auto"/>
                                            <w:left w:val="none" w:sz="0" w:space="0" w:color="auto"/>
                                            <w:bottom w:val="none" w:sz="0" w:space="0" w:color="auto"/>
                                            <w:right w:val="none" w:sz="0" w:space="0" w:color="auto"/>
                                          </w:divBdr>
                                        </w:div>
                                        <w:div w:id="2028173035">
                                          <w:marLeft w:val="0"/>
                                          <w:marRight w:val="0"/>
                                          <w:marTop w:val="0"/>
                                          <w:marBottom w:val="0"/>
                                          <w:divBdr>
                                            <w:top w:val="none" w:sz="0" w:space="0" w:color="auto"/>
                                            <w:left w:val="none" w:sz="0" w:space="0" w:color="auto"/>
                                            <w:bottom w:val="none" w:sz="0" w:space="0" w:color="auto"/>
                                            <w:right w:val="none" w:sz="0" w:space="0" w:color="auto"/>
                                          </w:divBdr>
                                        </w:div>
                                        <w:div w:id="479006701">
                                          <w:marLeft w:val="0"/>
                                          <w:marRight w:val="0"/>
                                          <w:marTop w:val="0"/>
                                          <w:marBottom w:val="0"/>
                                          <w:divBdr>
                                            <w:top w:val="none" w:sz="0" w:space="0" w:color="auto"/>
                                            <w:left w:val="none" w:sz="0" w:space="0" w:color="auto"/>
                                            <w:bottom w:val="none" w:sz="0" w:space="0" w:color="auto"/>
                                            <w:right w:val="none" w:sz="0" w:space="0" w:color="auto"/>
                                          </w:divBdr>
                                        </w:div>
                                        <w:div w:id="238760418">
                                          <w:marLeft w:val="0"/>
                                          <w:marRight w:val="0"/>
                                          <w:marTop w:val="0"/>
                                          <w:marBottom w:val="0"/>
                                          <w:divBdr>
                                            <w:top w:val="none" w:sz="0" w:space="0" w:color="auto"/>
                                            <w:left w:val="none" w:sz="0" w:space="0" w:color="auto"/>
                                            <w:bottom w:val="none" w:sz="0" w:space="0" w:color="auto"/>
                                            <w:right w:val="none" w:sz="0" w:space="0" w:color="auto"/>
                                          </w:divBdr>
                                        </w:div>
                                        <w:div w:id="845553950">
                                          <w:marLeft w:val="0"/>
                                          <w:marRight w:val="0"/>
                                          <w:marTop w:val="0"/>
                                          <w:marBottom w:val="0"/>
                                          <w:divBdr>
                                            <w:top w:val="none" w:sz="0" w:space="0" w:color="auto"/>
                                            <w:left w:val="none" w:sz="0" w:space="0" w:color="auto"/>
                                            <w:bottom w:val="none" w:sz="0" w:space="0" w:color="auto"/>
                                            <w:right w:val="none" w:sz="0" w:space="0" w:color="auto"/>
                                          </w:divBdr>
                                        </w:div>
                                        <w:div w:id="1359893943">
                                          <w:marLeft w:val="0"/>
                                          <w:marRight w:val="0"/>
                                          <w:marTop w:val="0"/>
                                          <w:marBottom w:val="0"/>
                                          <w:divBdr>
                                            <w:top w:val="none" w:sz="0" w:space="0" w:color="auto"/>
                                            <w:left w:val="none" w:sz="0" w:space="0" w:color="auto"/>
                                            <w:bottom w:val="none" w:sz="0" w:space="0" w:color="auto"/>
                                            <w:right w:val="none" w:sz="0" w:space="0" w:color="auto"/>
                                          </w:divBdr>
                                        </w:div>
                                        <w:div w:id="786705571">
                                          <w:marLeft w:val="0"/>
                                          <w:marRight w:val="0"/>
                                          <w:marTop w:val="0"/>
                                          <w:marBottom w:val="0"/>
                                          <w:divBdr>
                                            <w:top w:val="none" w:sz="0" w:space="0" w:color="auto"/>
                                            <w:left w:val="none" w:sz="0" w:space="0" w:color="auto"/>
                                            <w:bottom w:val="none" w:sz="0" w:space="0" w:color="auto"/>
                                            <w:right w:val="none" w:sz="0" w:space="0" w:color="auto"/>
                                          </w:divBdr>
                                        </w:div>
                                        <w:div w:id="1723291062">
                                          <w:marLeft w:val="0"/>
                                          <w:marRight w:val="0"/>
                                          <w:marTop w:val="0"/>
                                          <w:marBottom w:val="0"/>
                                          <w:divBdr>
                                            <w:top w:val="none" w:sz="0" w:space="0" w:color="auto"/>
                                            <w:left w:val="none" w:sz="0" w:space="0" w:color="auto"/>
                                            <w:bottom w:val="none" w:sz="0" w:space="0" w:color="auto"/>
                                            <w:right w:val="none" w:sz="0" w:space="0" w:color="auto"/>
                                          </w:divBdr>
                                        </w:div>
                                        <w:div w:id="791483659">
                                          <w:marLeft w:val="0"/>
                                          <w:marRight w:val="0"/>
                                          <w:marTop w:val="0"/>
                                          <w:marBottom w:val="0"/>
                                          <w:divBdr>
                                            <w:top w:val="none" w:sz="0" w:space="0" w:color="auto"/>
                                            <w:left w:val="none" w:sz="0" w:space="0" w:color="auto"/>
                                            <w:bottom w:val="none" w:sz="0" w:space="0" w:color="auto"/>
                                            <w:right w:val="none" w:sz="0" w:space="0" w:color="auto"/>
                                          </w:divBdr>
                                        </w:div>
                                        <w:div w:id="302081885">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1488202280">
                                          <w:marLeft w:val="0"/>
                                          <w:marRight w:val="0"/>
                                          <w:marTop w:val="0"/>
                                          <w:marBottom w:val="0"/>
                                          <w:divBdr>
                                            <w:top w:val="none" w:sz="0" w:space="0" w:color="auto"/>
                                            <w:left w:val="none" w:sz="0" w:space="0" w:color="auto"/>
                                            <w:bottom w:val="none" w:sz="0" w:space="0" w:color="auto"/>
                                            <w:right w:val="none" w:sz="0" w:space="0" w:color="auto"/>
                                          </w:divBdr>
                                        </w:div>
                                        <w:div w:id="1805852734">
                                          <w:marLeft w:val="0"/>
                                          <w:marRight w:val="0"/>
                                          <w:marTop w:val="0"/>
                                          <w:marBottom w:val="0"/>
                                          <w:divBdr>
                                            <w:top w:val="none" w:sz="0" w:space="0" w:color="auto"/>
                                            <w:left w:val="none" w:sz="0" w:space="0" w:color="auto"/>
                                            <w:bottom w:val="none" w:sz="0" w:space="0" w:color="auto"/>
                                            <w:right w:val="none" w:sz="0" w:space="0" w:color="auto"/>
                                          </w:divBdr>
                                        </w:div>
                                        <w:div w:id="705720775">
                                          <w:marLeft w:val="0"/>
                                          <w:marRight w:val="0"/>
                                          <w:marTop w:val="0"/>
                                          <w:marBottom w:val="0"/>
                                          <w:divBdr>
                                            <w:top w:val="none" w:sz="0" w:space="0" w:color="auto"/>
                                            <w:left w:val="none" w:sz="0" w:space="0" w:color="auto"/>
                                            <w:bottom w:val="none" w:sz="0" w:space="0" w:color="auto"/>
                                            <w:right w:val="none" w:sz="0" w:space="0" w:color="auto"/>
                                          </w:divBdr>
                                        </w:div>
                                        <w:div w:id="642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045379">
          <w:marLeft w:val="0"/>
          <w:marRight w:val="0"/>
          <w:marTop w:val="0"/>
          <w:marBottom w:val="0"/>
          <w:divBdr>
            <w:top w:val="none" w:sz="0" w:space="0" w:color="auto"/>
            <w:left w:val="none" w:sz="0" w:space="0" w:color="auto"/>
            <w:bottom w:val="none" w:sz="0" w:space="0" w:color="auto"/>
            <w:right w:val="none" w:sz="0" w:space="0" w:color="auto"/>
          </w:divBdr>
          <w:divsChild>
            <w:div w:id="128666318">
              <w:marLeft w:val="0"/>
              <w:marRight w:val="0"/>
              <w:marTop w:val="0"/>
              <w:marBottom w:val="0"/>
              <w:divBdr>
                <w:top w:val="none" w:sz="0" w:space="0" w:color="auto"/>
                <w:left w:val="none" w:sz="0" w:space="0" w:color="auto"/>
                <w:bottom w:val="none" w:sz="0" w:space="0" w:color="auto"/>
                <w:right w:val="none" w:sz="0" w:space="0" w:color="auto"/>
              </w:divBdr>
            </w:div>
            <w:div w:id="777682873">
              <w:marLeft w:val="0"/>
              <w:marRight w:val="0"/>
              <w:marTop w:val="0"/>
              <w:marBottom w:val="0"/>
              <w:divBdr>
                <w:top w:val="none" w:sz="0" w:space="0" w:color="auto"/>
                <w:left w:val="none" w:sz="0" w:space="0" w:color="auto"/>
                <w:bottom w:val="none" w:sz="0" w:space="0" w:color="auto"/>
                <w:right w:val="none" w:sz="0" w:space="0" w:color="auto"/>
              </w:divBdr>
            </w:div>
          </w:divsChild>
        </w:div>
        <w:div w:id="1916166606">
          <w:marLeft w:val="0"/>
          <w:marRight w:val="0"/>
          <w:marTop w:val="0"/>
          <w:marBottom w:val="0"/>
          <w:divBdr>
            <w:top w:val="none" w:sz="0" w:space="0" w:color="auto"/>
            <w:left w:val="none" w:sz="0" w:space="0" w:color="auto"/>
            <w:bottom w:val="none" w:sz="0" w:space="0" w:color="auto"/>
            <w:right w:val="none" w:sz="0" w:space="0" w:color="auto"/>
          </w:divBdr>
          <w:divsChild>
            <w:div w:id="807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2102696" TargetMode="External"/><Relationship Id="rId18" Type="http://schemas.openxmlformats.org/officeDocument/2006/relationships/hyperlink" Target="http://docs.cntd.ru/document/90394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094699" TargetMode="External"/><Relationship Id="rId17"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233299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061002" TargetMode="External"/><Relationship Id="rId5" Type="http://schemas.openxmlformats.org/officeDocument/2006/relationships/webSettings" Target="webSettings.xml"/><Relationship Id="rId15" Type="http://schemas.openxmlformats.org/officeDocument/2006/relationships/hyperlink" Target="http://docs.cntd.ru/document/902106564" TargetMode="External"/><Relationship Id="rId10" Type="http://schemas.openxmlformats.org/officeDocument/2006/relationships/hyperlink" Target="http://docs.cntd.ru/document/902056963"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74012312" TargetMode="External"/><Relationship Id="rId14" Type="http://schemas.openxmlformats.org/officeDocument/2006/relationships/hyperlink" Target="http://docs.cntd.ru/document/9021060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1</Pages>
  <Words>18416</Words>
  <Characters>104974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2018-11-27T14:17:00Z</cp:lastPrinted>
  <dcterms:created xsi:type="dcterms:W3CDTF">2018-08-23T09:22:00Z</dcterms:created>
  <dcterms:modified xsi:type="dcterms:W3CDTF">2019-01-17T12:42:00Z</dcterms:modified>
</cp:coreProperties>
</file>