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A6" w:rsidRDefault="00B04AA6" w:rsidP="001B0651">
      <w:pPr>
        <w:jc w:val="center"/>
        <w:outlineLvl w:val="0"/>
        <w:rPr>
          <w:bCs/>
          <w:noProof/>
          <w:sz w:val="28"/>
          <w:szCs w:val="28"/>
        </w:rPr>
      </w:pPr>
    </w:p>
    <w:p w:rsidR="001B0651" w:rsidRDefault="00B04AA6" w:rsidP="001B0651">
      <w:pPr>
        <w:jc w:val="center"/>
        <w:outlineLvl w:val="0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787934" cy="7683139"/>
            <wp:effectExtent l="0" t="0" r="0" b="0"/>
            <wp:docPr id="1" name="Рисунок 1" descr="C:\Users\пользователь\Desktop\Сайт\28-03-2017_12-42-34\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28-03-2017_12-42-34\На сай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b="15538"/>
                    <a:stretch/>
                  </pic:blipFill>
                  <pic:spPr bwMode="auto">
                    <a:xfrm>
                      <a:off x="0" y="0"/>
                      <a:ext cx="5788023" cy="76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AA6" w:rsidRDefault="00B04AA6" w:rsidP="001B0651">
      <w:pPr>
        <w:shd w:val="clear" w:color="auto" w:fill="F9FAFB"/>
        <w:jc w:val="right"/>
        <w:rPr>
          <w:color w:val="000000"/>
          <w:sz w:val="28"/>
          <w:szCs w:val="28"/>
        </w:rPr>
      </w:pPr>
    </w:p>
    <w:p w:rsidR="00B04AA6" w:rsidRDefault="00B04AA6" w:rsidP="001B0651">
      <w:pPr>
        <w:shd w:val="clear" w:color="auto" w:fill="F9FAFB"/>
        <w:jc w:val="right"/>
        <w:rPr>
          <w:color w:val="000000"/>
          <w:sz w:val="28"/>
          <w:szCs w:val="28"/>
        </w:rPr>
      </w:pPr>
    </w:p>
    <w:p w:rsidR="00B04AA6" w:rsidRDefault="00B04AA6" w:rsidP="001B0651">
      <w:pPr>
        <w:shd w:val="clear" w:color="auto" w:fill="F9FAFB"/>
        <w:jc w:val="right"/>
        <w:rPr>
          <w:color w:val="000000"/>
          <w:sz w:val="28"/>
          <w:szCs w:val="28"/>
        </w:rPr>
      </w:pPr>
    </w:p>
    <w:p w:rsidR="00B04AA6" w:rsidRDefault="00B04AA6" w:rsidP="001B0651">
      <w:pPr>
        <w:shd w:val="clear" w:color="auto" w:fill="F9FAFB"/>
        <w:jc w:val="right"/>
        <w:rPr>
          <w:color w:val="000000"/>
          <w:sz w:val="28"/>
          <w:szCs w:val="28"/>
        </w:rPr>
      </w:pPr>
    </w:p>
    <w:p w:rsidR="00B04AA6" w:rsidRDefault="00B04AA6" w:rsidP="001B0651">
      <w:pPr>
        <w:shd w:val="clear" w:color="auto" w:fill="F9FAFB"/>
        <w:jc w:val="right"/>
        <w:rPr>
          <w:color w:val="000000"/>
          <w:sz w:val="28"/>
          <w:szCs w:val="28"/>
        </w:rPr>
      </w:pPr>
    </w:p>
    <w:p w:rsidR="00B04AA6" w:rsidRDefault="00B04AA6" w:rsidP="001B0651">
      <w:pPr>
        <w:shd w:val="clear" w:color="auto" w:fill="F9FAFB"/>
        <w:jc w:val="right"/>
        <w:rPr>
          <w:color w:val="000000"/>
          <w:sz w:val="28"/>
          <w:szCs w:val="28"/>
        </w:rPr>
      </w:pPr>
    </w:p>
    <w:p w:rsidR="001B0651" w:rsidRPr="00D27E02" w:rsidRDefault="001B0651" w:rsidP="001B0651">
      <w:pPr>
        <w:shd w:val="clear" w:color="auto" w:fill="F9FAFB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D27E02">
        <w:rPr>
          <w:color w:val="000000"/>
          <w:sz w:val="28"/>
          <w:szCs w:val="28"/>
        </w:rPr>
        <w:lastRenderedPageBreak/>
        <w:t xml:space="preserve">Приложение </w:t>
      </w:r>
    </w:p>
    <w:p w:rsidR="001B0651" w:rsidRDefault="001B0651" w:rsidP="001B0651">
      <w:pPr>
        <w:shd w:val="clear" w:color="auto" w:fill="F9FAFB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6C56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постановлению</w:t>
      </w:r>
    </w:p>
    <w:p w:rsidR="001B0651" w:rsidRPr="00D27E02" w:rsidRDefault="001B0651" w:rsidP="001B0651">
      <w:pPr>
        <w:shd w:val="clear" w:color="auto" w:fill="F9FAFB"/>
        <w:jc w:val="right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D27E02">
        <w:rPr>
          <w:color w:val="000000"/>
          <w:sz w:val="28"/>
          <w:szCs w:val="28"/>
        </w:rPr>
        <w:t>города Сельцо</w:t>
      </w:r>
    </w:p>
    <w:p w:rsidR="001B0651" w:rsidRPr="001B0651" w:rsidRDefault="001B0651" w:rsidP="001B0651">
      <w:pPr>
        <w:shd w:val="clear" w:color="auto" w:fill="F9FAF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D27E0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«  </w:t>
      </w:r>
      <w:r w:rsidR="008A7E73" w:rsidRPr="00013D1D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 »  </w:t>
      </w:r>
      <w:r w:rsidR="008A7E73">
        <w:rPr>
          <w:color w:val="000000"/>
          <w:sz w:val="28"/>
          <w:szCs w:val="28"/>
        </w:rPr>
        <w:t xml:space="preserve">марта  </w:t>
      </w:r>
      <w:r>
        <w:rPr>
          <w:color w:val="000000"/>
          <w:sz w:val="28"/>
          <w:szCs w:val="28"/>
        </w:rPr>
        <w:t>2017 г.</w:t>
      </w:r>
      <w:r w:rsidRPr="00D27E02">
        <w:rPr>
          <w:color w:val="000000"/>
          <w:sz w:val="28"/>
          <w:szCs w:val="28"/>
        </w:rPr>
        <w:t xml:space="preserve"> № </w:t>
      </w:r>
      <w:r w:rsidR="008A7E73">
        <w:rPr>
          <w:color w:val="000000"/>
          <w:sz w:val="28"/>
          <w:szCs w:val="28"/>
        </w:rPr>
        <w:t>131</w:t>
      </w:r>
    </w:p>
    <w:p w:rsidR="00846C56" w:rsidRDefault="00846C56" w:rsidP="001B0651">
      <w:pPr>
        <w:shd w:val="clear" w:color="auto" w:fill="F9FAFB"/>
        <w:jc w:val="center"/>
        <w:rPr>
          <w:b/>
          <w:bCs/>
          <w:color w:val="000000"/>
          <w:sz w:val="28"/>
          <w:szCs w:val="28"/>
        </w:rPr>
      </w:pPr>
    </w:p>
    <w:p w:rsidR="001B0651" w:rsidRPr="00D27E02" w:rsidRDefault="001B0651" w:rsidP="001B0651">
      <w:pPr>
        <w:shd w:val="clear" w:color="auto" w:fill="F9FAFB"/>
        <w:jc w:val="center"/>
        <w:rPr>
          <w:color w:val="000000"/>
          <w:sz w:val="28"/>
          <w:szCs w:val="28"/>
        </w:rPr>
      </w:pPr>
      <w:r w:rsidRPr="00D27E02">
        <w:rPr>
          <w:b/>
          <w:bCs/>
          <w:color w:val="000000"/>
          <w:sz w:val="28"/>
          <w:szCs w:val="28"/>
        </w:rPr>
        <w:t>ПОЛОЖЕНИЕ</w:t>
      </w:r>
    </w:p>
    <w:p w:rsidR="001B0651" w:rsidRPr="00D27E02" w:rsidRDefault="001B0651" w:rsidP="001B0651">
      <w:pPr>
        <w:shd w:val="clear" w:color="auto" w:fill="F9FAFB"/>
        <w:jc w:val="center"/>
        <w:rPr>
          <w:color w:val="000000"/>
          <w:sz w:val="28"/>
          <w:szCs w:val="28"/>
        </w:rPr>
      </w:pPr>
      <w:r w:rsidRPr="00D27E02">
        <w:rPr>
          <w:b/>
          <w:bCs/>
          <w:color w:val="000000"/>
          <w:sz w:val="28"/>
          <w:szCs w:val="28"/>
        </w:rPr>
        <w:t>о порядке утверждения уставов, изменений и (или) дополнений</w:t>
      </w:r>
    </w:p>
    <w:p w:rsidR="001B0651" w:rsidRPr="00D27E02" w:rsidRDefault="001B0651" w:rsidP="001B0651">
      <w:pPr>
        <w:shd w:val="clear" w:color="auto" w:fill="F9FAFB"/>
        <w:jc w:val="center"/>
        <w:rPr>
          <w:color w:val="000000"/>
          <w:sz w:val="28"/>
          <w:szCs w:val="28"/>
        </w:rPr>
      </w:pPr>
      <w:r w:rsidRPr="00D27E02">
        <w:rPr>
          <w:b/>
          <w:bCs/>
          <w:color w:val="000000"/>
          <w:sz w:val="28"/>
          <w:szCs w:val="28"/>
        </w:rPr>
        <w:t> в  уставы  муниципальных   бюджетных </w:t>
      </w:r>
      <w:r>
        <w:rPr>
          <w:b/>
          <w:bCs/>
          <w:color w:val="000000"/>
          <w:sz w:val="28"/>
          <w:szCs w:val="28"/>
        </w:rPr>
        <w:t>образовательных</w:t>
      </w:r>
      <w:r w:rsidRPr="00D27E02">
        <w:rPr>
          <w:b/>
          <w:bCs/>
          <w:color w:val="000000"/>
          <w:sz w:val="28"/>
          <w:szCs w:val="28"/>
        </w:rPr>
        <w:t xml:space="preserve">  учреждений</w:t>
      </w:r>
    </w:p>
    <w:p w:rsidR="001B0651" w:rsidRPr="00D27E02" w:rsidRDefault="001B0651" w:rsidP="001B0651">
      <w:pPr>
        <w:shd w:val="clear" w:color="auto" w:fill="F9FAFB"/>
        <w:jc w:val="center"/>
        <w:rPr>
          <w:color w:val="000000"/>
          <w:sz w:val="28"/>
          <w:szCs w:val="28"/>
        </w:rPr>
      </w:pPr>
      <w:r w:rsidRPr="00D27E02">
        <w:rPr>
          <w:b/>
          <w:bCs/>
          <w:color w:val="000000"/>
          <w:sz w:val="28"/>
          <w:szCs w:val="28"/>
        </w:rPr>
        <w:t>города Сельцо.</w:t>
      </w:r>
    </w:p>
    <w:p w:rsidR="001B0651" w:rsidRPr="00D27E02" w:rsidRDefault="001B0651" w:rsidP="001B0651">
      <w:pPr>
        <w:shd w:val="clear" w:color="auto" w:fill="F9FAFB"/>
        <w:jc w:val="center"/>
        <w:rPr>
          <w:color w:val="000000"/>
          <w:sz w:val="28"/>
          <w:szCs w:val="28"/>
        </w:rPr>
      </w:pPr>
      <w:r w:rsidRPr="00D27E02">
        <w:rPr>
          <w:b/>
          <w:bCs/>
          <w:color w:val="000000"/>
          <w:sz w:val="28"/>
          <w:szCs w:val="28"/>
        </w:rPr>
        <w:t>I. Общие положения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1.1. Настоящее положение разработано в соответствии со ст. 14 ФЗ </w:t>
      </w:r>
      <w:proofErr w:type="gramStart"/>
      <w:r w:rsidRPr="00D27E02">
        <w:rPr>
          <w:color w:val="000000"/>
          <w:sz w:val="28"/>
          <w:szCs w:val="28"/>
        </w:rPr>
        <w:t>от</w:t>
      </w:r>
      <w:proofErr w:type="gramEnd"/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12.01.1996г №7-ФЗ «О некоммерческих организациях», ст. 9, ст.25 Федерального Закона от 29.12.2012г № 273-ФЗ «Об образовании в Российской Федерации».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1.2. Положение определяет порядок утверждения уставов, изменений и (или)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дополнений в уставы (далее - Устав) муниципальных бюджетных образовательных  </w:t>
      </w:r>
      <w:r w:rsidRPr="00D27E02">
        <w:rPr>
          <w:color w:val="141414"/>
          <w:sz w:val="28"/>
          <w:szCs w:val="28"/>
        </w:rPr>
        <w:t>учреждений</w:t>
      </w:r>
      <w:r w:rsidRPr="00D27E02">
        <w:rPr>
          <w:color w:val="000000"/>
          <w:sz w:val="28"/>
          <w:szCs w:val="28"/>
        </w:rPr>
        <w:t xml:space="preserve"> города Сельцо.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1.3.Учреждения являются юридическими лицами и действуют на основании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Уставов.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1.4. Устав муниципального учреждения, а также вносимые в него изменения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утверждаются правовым актом муниципального органа исполнительной власти, осуществляющего функции и полномочия учредителя.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1.5. Функции учредителя муниципальных образовательных учреждений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осуществляет администрация города Сельцо</w:t>
      </w:r>
      <w:r>
        <w:rPr>
          <w:color w:val="000000"/>
          <w:sz w:val="28"/>
          <w:szCs w:val="28"/>
        </w:rPr>
        <w:t xml:space="preserve"> Брянской области</w:t>
      </w:r>
      <w:r w:rsidRPr="00D27E02">
        <w:rPr>
          <w:color w:val="000000"/>
          <w:sz w:val="28"/>
          <w:szCs w:val="28"/>
        </w:rPr>
        <w:t xml:space="preserve"> (далее - Учредитель).</w:t>
      </w:r>
    </w:p>
    <w:p w:rsidR="001B0651" w:rsidRPr="00713CD8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1.6. Устав Учреждения должен соответствовать требованиям </w:t>
      </w:r>
      <w:r w:rsidRPr="00713CD8">
        <w:rPr>
          <w:sz w:val="28"/>
          <w:szCs w:val="28"/>
        </w:rPr>
        <w:t>законодательства Российской Федерации</w:t>
      </w:r>
      <w:r>
        <w:rPr>
          <w:sz w:val="28"/>
          <w:szCs w:val="28"/>
        </w:rPr>
        <w:t>.</w:t>
      </w:r>
      <w:r w:rsidRPr="00713CD8">
        <w:rPr>
          <w:color w:val="000000"/>
          <w:sz w:val="28"/>
          <w:szCs w:val="28"/>
        </w:rPr>
        <w:t xml:space="preserve"> 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1.7. Устав Учреждения утверждается учредителем в случаях:</w:t>
      </w:r>
    </w:p>
    <w:p w:rsidR="00561DD2" w:rsidRPr="006F764A" w:rsidRDefault="00561DD2" w:rsidP="00561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создания образовательного</w:t>
      </w:r>
      <w:r w:rsidRPr="006F76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6F764A">
        <w:rPr>
          <w:rFonts w:eastAsia="Calibri"/>
          <w:sz w:val="28"/>
          <w:szCs w:val="28"/>
          <w:lang w:eastAsia="en-US"/>
        </w:rPr>
        <w:t>;</w:t>
      </w:r>
    </w:p>
    <w:p w:rsidR="00561DD2" w:rsidRPr="006F764A" w:rsidRDefault="00561DD2" w:rsidP="00561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реорганизации образовательного</w:t>
      </w:r>
      <w:r w:rsidRPr="006F76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6F764A">
        <w:rPr>
          <w:rFonts w:eastAsia="Calibri"/>
          <w:sz w:val="28"/>
          <w:szCs w:val="28"/>
          <w:lang w:eastAsia="en-US"/>
        </w:rPr>
        <w:t>;</w:t>
      </w:r>
    </w:p>
    <w:p w:rsidR="00561DD2" w:rsidRPr="00EA2233" w:rsidRDefault="00561DD2" w:rsidP="00561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764A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внесения в устав образовательного</w:t>
      </w:r>
      <w:r w:rsidRPr="006F76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6F764A">
        <w:rPr>
          <w:rFonts w:eastAsia="Calibri"/>
          <w:sz w:val="28"/>
          <w:szCs w:val="28"/>
          <w:lang w:eastAsia="en-US"/>
        </w:rPr>
        <w:t xml:space="preserve"> существенных изменений, при</w:t>
      </w:r>
      <w:r w:rsidRPr="00EA2233">
        <w:rPr>
          <w:rFonts w:eastAsia="Calibri"/>
          <w:sz w:val="28"/>
          <w:szCs w:val="28"/>
          <w:lang w:eastAsia="en-US"/>
        </w:rPr>
        <w:t xml:space="preserve"> </w:t>
      </w:r>
      <w:r w:rsidRPr="006F764A">
        <w:rPr>
          <w:rFonts w:eastAsia="Calibri"/>
          <w:sz w:val="28"/>
          <w:szCs w:val="28"/>
          <w:lang w:eastAsia="en-US"/>
        </w:rPr>
        <w:t>которых целесообразно изложение устава в новой редакции.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1.8. В остальных случаях устав образовательного учреждения в </w:t>
      </w:r>
      <w:proofErr w:type="gramStart"/>
      <w:r w:rsidRPr="00D27E02">
        <w:rPr>
          <w:color w:val="000000"/>
          <w:sz w:val="28"/>
          <w:szCs w:val="28"/>
        </w:rPr>
        <w:t>новой</w:t>
      </w:r>
      <w:proofErr w:type="gramEnd"/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редакции или изменения и (или) дополнения в него разрабатываются</w:t>
      </w:r>
    </w:p>
    <w:p w:rsidR="001B0651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образовательным учреждением самостоятельно и </w:t>
      </w:r>
      <w:r>
        <w:rPr>
          <w:color w:val="000000"/>
          <w:sz w:val="28"/>
          <w:szCs w:val="28"/>
        </w:rPr>
        <w:t xml:space="preserve">выносится </w:t>
      </w:r>
      <w:r w:rsidRPr="00D27E02">
        <w:rPr>
          <w:color w:val="000000"/>
          <w:sz w:val="28"/>
          <w:szCs w:val="28"/>
        </w:rPr>
        <w:t>на утверждение учредителю.</w:t>
      </w:r>
    </w:p>
    <w:p w:rsidR="001B0651" w:rsidRPr="009943F3" w:rsidRDefault="001B0651" w:rsidP="001B0651">
      <w:pPr>
        <w:shd w:val="clear" w:color="auto" w:fill="FFFFFF"/>
        <w:textAlignment w:val="baseline"/>
        <w:rPr>
          <w:color w:val="373737"/>
          <w:sz w:val="28"/>
          <w:szCs w:val="20"/>
        </w:rPr>
      </w:pPr>
      <w:r>
        <w:rPr>
          <w:color w:val="000000"/>
          <w:sz w:val="28"/>
          <w:szCs w:val="28"/>
        </w:rPr>
        <w:t xml:space="preserve">1.9. </w:t>
      </w:r>
      <w:r w:rsidRPr="009943F3">
        <w:rPr>
          <w:color w:val="373737"/>
          <w:sz w:val="28"/>
          <w:szCs w:val="20"/>
        </w:rPr>
        <w:t>Изменения и дополнения в устав вносятся путем разработки и утверждения отдельного документа, являющегося приложением к имеющемуся уставу, или путем утверждения устава в новой редакции.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Pr="00D27E02">
        <w:rPr>
          <w:color w:val="000000"/>
          <w:sz w:val="28"/>
          <w:szCs w:val="28"/>
        </w:rPr>
        <w:t>. Устав Учреждения утверждается постановлением администрации</w:t>
      </w:r>
    </w:p>
    <w:p w:rsidR="001B0651" w:rsidRPr="00D27E02" w:rsidRDefault="001B0651" w:rsidP="001B0651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27E02">
        <w:rPr>
          <w:color w:val="000000"/>
          <w:sz w:val="28"/>
          <w:szCs w:val="28"/>
        </w:rPr>
        <w:t>орода Сельцо.</w:t>
      </w:r>
    </w:p>
    <w:p w:rsidR="001B0651" w:rsidRPr="00D27E02" w:rsidRDefault="001B0651" w:rsidP="001B0651">
      <w:pPr>
        <w:shd w:val="clear" w:color="auto" w:fill="F9FAFB"/>
        <w:jc w:val="center"/>
        <w:rPr>
          <w:color w:val="000000"/>
          <w:sz w:val="28"/>
          <w:szCs w:val="28"/>
        </w:rPr>
      </w:pPr>
      <w:r w:rsidRPr="00D27E02">
        <w:rPr>
          <w:b/>
          <w:bCs/>
          <w:color w:val="000000"/>
          <w:sz w:val="28"/>
          <w:szCs w:val="28"/>
        </w:rPr>
        <w:t>II. Порядок согласования и утверждения Уставов муниципальных бюджетных образовательных учреждений.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2.1. Учредительным документом муниципальных бюджетных</w:t>
      </w:r>
      <w:r>
        <w:rPr>
          <w:color w:val="000000"/>
          <w:sz w:val="28"/>
          <w:szCs w:val="28"/>
        </w:rPr>
        <w:t xml:space="preserve"> </w:t>
      </w:r>
      <w:r w:rsidRPr="00D27E02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>учреждений</w:t>
      </w:r>
      <w:r w:rsidRPr="00D27E02">
        <w:rPr>
          <w:color w:val="000000"/>
          <w:sz w:val="28"/>
          <w:szCs w:val="28"/>
        </w:rPr>
        <w:t xml:space="preserve"> является Устав.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lastRenderedPageBreak/>
        <w:t>2.2. Содержание устава должно соответствовать требованиям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законодательства Российской Федерации (статья 52 Гражданского кодекса РФ, статья 14 ФЗ №7 «О некоммерческих организациях», статья 25 ФЗ №273 Закона «Об образовании в Российской Федерации»).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2.3. Устав </w:t>
      </w:r>
      <w:r>
        <w:rPr>
          <w:color w:val="000000"/>
          <w:sz w:val="28"/>
          <w:szCs w:val="28"/>
        </w:rPr>
        <w:t>учреждения</w:t>
      </w:r>
      <w:r w:rsidRPr="00D27E02">
        <w:rPr>
          <w:color w:val="000000"/>
          <w:sz w:val="28"/>
          <w:szCs w:val="28"/>
        </w:rPr>
        <w:t xml:space="preserve"> является основой для формирования документов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(локальных актов), регламентирующих деятельность данно</w:t>
      </w:r>
      <w:r>
        <w:rPr>
          <w:color w:val="000000"/>
          <w:sz w:val="28"/>
          <w:szCs w:val="28"/>
        </w:rPr>
        <w:t>го</w:t>
      </w:r>
      <w:r w:rsidRPr="00D27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D27E02">
        <w:rPr>
          <w:color w:val="000000"/>
          <w:sz w:val="28"/>
          <w:szCs w:val="28"/>
        </w:rPr>
        <w:t>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2.4. Устав муниципально</w:t>
      </w:r>
      <w:r>
        <w:rPr>
          <w:color w:val="000000"/>
          <w:sz w:val="28"/>
          <w:szCs w:val="28"/>
        </w:rPr>
        <w:t>го</w:t>
      </w:r>
      <w:r w:rsidRPr="00D27E02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D27E02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D27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разрабатывается образовательн</w:t>
      </w:r>
      <w:r>
        <w:rPr>
          <w:color w:val="000000"/>
          <w:sz w:val="28"/>
          <w:szCs w:val="28"/>
        </w:rPr>
        <w:t>ым</w:t>
      </w:r>
      <w:r w:rsidRPr="00D27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учреждением самостоятельно</w:t>
      </w:r>
      <w:r w:rsidRPr="00D27E02">
        <w:rPr>
          <w:color w:val="000000"/>
          <w:sz w:val="28"/>
          <w:szCs w:val="28"/>
        </w:rPr>
        <w:t>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2.5. В Уставе муниципально</w:t>
      </w:r>
      <w:r>
        <w:rPr>
          <w:color w:val="000000"/>
          <w:sz w:val="28"/>
          <w:szCs w:val="28"/>
        </w:rPr>
        <w:t>го</w:t>
      </w:r>
      <w:r w:rsidRPr="00D27E02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D27E02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D27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D27E02">
        <w:rPr>
          <w:color w:val="000000"/>
          <w:sz w:val="28"/>
          <w:szCs w:val="28"/>
        </w:rPr>
        <w:t>,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согласно ст. 25 Федерального Закона от</w:t>
      </w:r>
      <w:r>
        <w:rPr>
          <w:color w:val="000000"/>
          <w:sz w:val="28"/>
          <w:szCs w:val="28"/>
        </w:rPr>
        <w:t xml:space="preserve"> </w:t>
      </w:r>
      <w:r w:rsidRPr="00D27E02">
        <w:rPr>
          <w:color w:val="000000"/>
          <w:sz w:val="28"/>
          <w:szCs w:val="28"/>
        </w:rPr>
        <w:t>29.12.2012г № 273-ФЗ «Об образовании в Российской Федерации», части 3 ст.14 Федерального Закона от 12.01.1996г. № 7-ФЗ «О некоммерческих организациях», должна содержаться, следующая информация: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а) общие положения, устанавливающие в том числе: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полное </w:t>
      </w:r>
      <w:r w:rsidRPr="00D27E02">
        <w:rPr>
          <w:color w:val="000000"/>
          <w:sz w:val="28"/>
          <w:szCs w:val="28"/>
        </w:rPr>
        <w:t>наименование муниципального учреждения с указанием в наименовании его типа;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информацию о месте нахождения</w:t>
      </w:r>
      <w:r>
        <w:rPr>
          <w:color w:val="000000"/>
          <w:sz w:val="28"/>
          <w:szCs w:val="28"/>
        </w:rPr>
        <w:t xml:space="preserve"> (юридический адрес)</w:t>
      </w:r>
      <w:r w:rsidRPr="00D27E02">
        <w:rPr>
          <w:color w:val="000000"/>
          <w:sz w:val="28"/>
          <w:szCs w:val="28"/>
        </w:rPr>
        <w:t xml:space="preserve"> муниципального учреждения; наименование учредителя и собственника имущества муниципального учреждения;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 наименование муниципальных органов исполнительной власти, осуществляющих функции и полномочия учредителя и собственника муниципального учреждения;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б) предмет и цели деятельности учреждения в соответствии с </w:t>
      </w:r>
      <w:proofErr w:type="gramStart"/>
      <w:r w:rsidRPr="00D27E02">
        <w:rPr>
          <w:color w:val="000000"/>
          <w:sz w:val="28"/>
          <w:szCs w:val="28"/>
        </w:rPr>
        <w:t>федеральным</w:t>
      </w:r>
      <w:proofErr w:type="gramEnd"/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законом, иным нормативным правовым актом, муниципальным правовым актом, а также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целями, для достижения которых оно создано;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в) раздел об организации деятельности и управлении учреждением,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27E02">
        <w:rPr>
          <w:color w:val="000000"/>
          <w:sz w:val="28"/>
          <w:szCs w:val="28"/>
        </w:rPr>
        <w:t>содержащий</w:t>
      </w:r>
      <w:proofErr w:type="gramEnd"/>
      <w:r w:rsidRPr="00D27E02">
        <w:rPr>
          <w:color w:val="000000"/>
          <w:sz w:val="28"/>
          <w:szCs w:val="28"/>
        </w:rPr>
        <w:t xml:space="preserve"> в том числе сведения о структуре, компетенции органов управления учреждения, порядок их формирования, сроки полномочий и порядок деятельности таких органов, а также положения об ответственности руководителя учреждения;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г) раздел об имуществе и финансовом обеспечении учреждения, содержащий в том числе: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- порядок распоряжения имуществом, приобретенным муниципальным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бюджетным учреждением (за исключением имущества, приобретенного за счет средств, выделенных учреждению собственником на приобретение такого имущества);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- порядок передачи муниципальным бюджетным учреждением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некоммерческим организациям в качестве их учредителя или участника денежных средств, иного имущества, за исключением особо ценного движимого имущества, закрепленного за ним собственником или приобретенного бюджетным  учреждением за счет средств, выделенных ему </w:t>
      </w:r>
      <w:r w:rsidRPr="00D27E02">
        <w:rPr>
          <w:color w:val="000000"/>
          <w:sz w:val="28"/>
          <w:szCs w:val="28"/>
        </w:rPr>
        <w:lastRenderedPageBreak/>
        <w:t>собственником на приобретение  такого имущества, а также недвижимого имущества;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- порядок осуществления крупных сделок и сделок, в совершении которых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имеется заинтересованность; запрет на совершение сделок, </w:t>
      </w:r>
      <w:proofErr w:type="gramStart"/>
      <w:r w:rsidRPr="00D27E02">
        <w:rPr>
          <w:color w:val="000000"/>
          <w:sz w:val="28"/>
          <w:szCs w:val="28"/>
        </w:rPr>
        <w:t>возможными</w:t>
      </w:r>
      <w:proofErr w:type="gramEnd"/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27E02">
        <w:rPr>
          <w:color w:val="000000"/>
          <w:sz w:val="28"/>
          <w:szCs w:val="28"/>
        </w:rPr>
        <w:t>последствиями</w:t>
      </w:r>
      <w:proofErr w:type="gramEnd"/>
      <w:r w:rsidRPr="00D27E02">
        <w:rPr>
          <w:color w:val="000000"/>
          <w:sz w:val="28"/>
          <w:szCs w:val="28"/>
        </w:rPr>
        <w:t xml:space="preserve"> которых является отчуждение или обременение имущества,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закрепленного за муниципальным учреждением, или имущества, приобретенного за счет средств, выделенных этому учреждению из </w:t>
      </w:r>
      <w:r>
        <w:rPr>
          <w:color w:val="000000"/>
          <w:sz w:val="28"/>
          <w:szCs w:val="28"/>
        </w:rPr>
        <w:t>городского</w:t>
      </w:r>
      <w:r w:rsidRPr="00D27E02">
        <w:rPr>
          <w:color w:val="000000"/>
          <w:sz w:val="28"/>
          <w:szCs w:val="28"/>
        </w:rPr>
        <w:t xml:space="preserve"> бюджета, если иное не установлено законодательством Российской Федерации;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- положения об открытии лицевых счетов муниципальному учреждению </w:t>
      </w:r>
      <w:proofErr w:type="gramStart"/>
      <w:r w:rsidRPr="00D27E02">
        <w:rPr>
          <w:color w:val="000000"/>
          <w:sz w:val="28"/>
          <w:szCs w:val="28"/>
        </w:rPr>
        <w:t>в</w:t>
      </w:r>
      <w:proofErr w:type="gramEnd"/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27E02">
        <w:rPr>
          <w:color w:val="000000"/>
          <w:sz w:val="28"/>
          <w:szCs w:val="28"/>
        </w:rPr>
        <w:t>органах</w:t>
      </w:r>
      <w:proofErr w:type="gramEnd"/>
      <w:r w:rsidRPr="00D27E02">
        <w:rPr>
          <w:color w:val="000000"/>
          <w:sz w:val="28"/>
          <w:szCs w:val="28"/>
        </w:rPr>
        <w:t xml:space="preserve"> Федерального казначейства, а также об иных счетах, открываемых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муниципальному учреждению в соответствии с законодательством Российской Федерации;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- положения о ликвидации муниципального учреждения по решению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 xml:space="preserve">собственника имущества и </w:t>
      </w:r>
      <w:proofErr w:type="gramStart"/>
      <w:r w:rsidRPr="00D27E02">
        <w:rPr>
          <w:color w:val="000000"/>
          <w:sz w:val="28"/>
          <w:szCs w:val="28"/>
        </w:rPr>
        <w:t>распоряжении</w:t>
      </w:r>
      <w:proofErr w:type="gramEnd"/>
      <w:r w:rsidRPr="00D27E02">
        <w:rPr>
          <w:color w:val="000000"/>
          <w:sz w:val="28"/>
          <w:szCs w:val="28"/>
        </w:rPr>
        <w:t xml:space="preserve"> собственником имуществом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ликвидированного учреждения, если иное не предусмотрено законодательством Российской Федерации;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д) сведения о филиалах, структурных подразделениях и представительствах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учреждения;</w:t>
      </w:r>
    </w:p>
    <w:p w:rsidR="001B0651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е) иные разделы в случаях, предусмотренных федеральными законами.</w:t>
      </w:r>
    </w:p>
    <w:p w:rsidR="001B0651" w:rsidRPr="003C103D" w:rsidRDefault="001B0651" w:rsidP="001B0651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FB607F">
        <w:rPr>
          <w:color w:val="373737"/>
          <w:sz w:val="28"/>
          <w:szCs w:val="28"/>
        </w:rPr>
        <w:t xml:space="preserve">2.6. </w:t>
      </w:r>
      <w:r w:rsidRPr="003C103D">
        <w:rPr>
          <w:color w:val="373737"/>
          <w:sz w:val="28"/>
          <w:szCs w:val="28"/>
        </w:rPr>
        <w:t>Проект устава, изменений и дополнений к уставу Учреждения в обязательном порядке</w:t>
      </w:r>
      <w:r w:rsidRPr="003C103D">
        <w:rPr>
          <w:rFonts w:ascii="Helvetica" w:hAnsi="Helvetica" w:cs="Helvetica"/>
          <w:color w:val="373737"/>
          <w:sz w:val="20"/>
          <w:szCs w:val="20"/>
        </w:rPr>
        <w:t xml:space="preserve"> </w:t>
      </w:r>
      <w:r w:rsidRPr="003C103D">
        <w:rPr>
          <w:color w:val="373737"/>
          <w:sz w:val="28"/>
          <w:szCs w:val="28"/>
        </w:rPr>
        <w:t xml:space="preserve">проходит экспертизу в юридическом отделе администрации </w:t>
      </w:r>
      <w:r>
        <w:rPr>
          <w:color w:val="373737"/>
          <w:sz w:val="28"/>
          <w:szCs w:val="28"/>
        </w:rPr>
        <w:t>города Сельцо</w:t>
      </w:r>
      <w:r w:rsidRPr="003C103D">
        <w:rPr>
          <w:color w:val="373737"/>
          <w:sz w:val="28"/>
          <w:szCs w:val="28"/>
        </w:rPr>
        <w:t>, который вправе вернуть проект устава, проект изменений и дополнений к уставу Учреждения для внесения изменений в соответствии с действующим законодательством.</w:t>
      </w:r>
    </w:p>
    <w:p w:rsidR="001B0651" w:rsidRPr="003C103D" w:rsidRDefault="001B0651" w:rsidP="001B0651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3C103D">
        <w:rPr>
          <w:color w:val="373737"/>
          <w:sz w:val="28"/>
          <w:szCs w:val="28"/>
        </w:rPr>
        <w:t xml:space="preserve">Правовая экспертиза устава, изменений и дополнений к уставу Учреждения проводится в течение тридцати календарных дней со дня поступления в юридический отдел администрации </w:t>
      </w:r>
      <w:r>
        <w:rPr>
          <w:color w:val="373737"/>
          <w:sz w:val="28"/>
          <w:szCs w:val="28"/>
        </w:rPr>
        <w:t>города Сельцо</w:t>
      </w:r>
      <w:r w:rsidRPr="003C103D">
        <w:rPr>
          <w:color w:val="373737"/>
          <w:sz w:val="28"/>
          <w:szCs w:val="28"/>
        </w:rPr>
        <w:t>.</w:t>
      </w:r>
    </w:p>
    <w:p w:rsidR="001B0651" w:rsidRPr="00FB607F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73737"/>
          <w:sz w:val="28"/>
          <w:szCs w:val="28"/>
        </w:rPr>
        <w:t>2.7</w:t>
      </w:r>
      <w:r w:rsidRPr="003C103D">
        <w:rPr>
          <w:color w:val="373737"/>
          <w:sz w:val="28"/>
          <w:szCs w:val="28"/>
        </w:rPr>
        <w:t xml:space="preserve">. Экспертиза проводится в целях определения </w:t>
      </w:r>
      <w:r w:rsidR="003C0E72">
        <w:rPr>
          <w:color w:val="373737"/>
          <w:sz w:val="28"/>
          <w:szCs w:val="28"/>
        </w:rPr>
        <w:t xml:space="preserve">соответствия </w:t>
      </w:r>
      <w:r w:rsidRPr="003C103D">
        <w:rPr>
          <w:color w:val="373737"/>
          <w:sz w:val="28"/>
          <w:szCs w:val="28"/>
        </w:rPr>
        <w:t xml:space="preserve">устава Учреждения, изменений и дополнений к уставу федеральному законодательству и законодательству </w:t>
      </w:r>
      <w:r>
        <w:rPr>
          <w:color w:val="373737"/>
          <w:sz w:val="28"/>
          <w:szCs w:val="28"/>
        </w:rPr>
        <w:t>региона.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27E0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.8.Устав муниципальной бюджетного образовательного</w:t>
      </w:r>
      <w:r w:rsidRPr="00D27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учреждения,</w:t>
      </w:r>
      <w:r w:rsidRPr="00D27E02">
        <w:rPr>
          <w:color w:val="000000"/>
          <w:sz w:val="28"/>
          <w:szCs w:val="28"/>
        </w:rPr>
        <w:t xml:space="preserve"> все изменения и дополнения к нему, а также Устав </w:t>
      </w:r>
      <w:r>
        <w:rPr>
          <w:color w:val="000000"/>
          <w:sz w:val="28"/>
          <w:szCs w:val="28"/>
        </w:rPr>
        <w:t>учреждения</w:t>
      </w:r>
      <w:r w:rsidRPr="00D27E02">
        <w:rPr>
          <w:color w:val="000000"/>
          <w:sz w:val="28"/>
          <w:szCs w:val="28"/>
        </w:rPr>
        <w:t xml:space="preserve"> в новой редакции подлежат обязательному согласованию с  Учредителем.</w:t>
      </w:r>
      <w:proofErr w:type="gramEnd"/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Pr="00D27E02">
        <w:rPr>
          <w:color w:val="000000"/>
          <w:sz w:val="28"/>
          <w:szCs w:val="28"/>
        </w:rPr>
        <w:t>. Несоответствие или противоречие устава образовательно</w:t>
      </w:r>
      <w:r>
        <w:rPr>
          <w:color w:val="000000"/>
          <w:sz w:val="28"/>
          <w:szCs w:val="28"/>
        </w:rPr>
        <w:t>го учреждения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(изменений, дополнений к нему) действующему законодательству Российской Федерации является основанием для отказа в утверждении Учредителем устава образовательно</w:t>
      </w:r>
      <w:r>
        <w:rPr>
          <w:color w:val="000000"/>
          <w:sz w:val="28"/>
          <w:szCs w:val="28"/>
        </w:rPr>
        <w:t>го</w:t>
      </w:r>
      <w:r w:rsidRPr="00D27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D27E02">
        <w:rPr>
          <w:color w:val="000000"/>
          <w:sz w:val="28"/>
          <w:szCs w:val="28"/>
        </w:rPr>
        <w:t xml:space="preserve"> (изменений, дополнений к уставу).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D27E02">
        <w:rPr>
          <w:color w:val="000000"/>
          <w:sz w:val="28"/>
          <w:szCs w:val="28"/>
        </w:rPr>
        <w:t>. Учредитель обязан проинформировать образовательн</w:t>
      </w:r>
      <w:r>
        <w:rPr>
          <w:color w:val="000000"/>
          <w:sz w:val="28"/>
          <w:szCs w:val="28"/>
        </w:rPr>
        <w:t>ое</w:t>
      </w:r>
      <w:r w:rsidRPr="00D27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учреждение</w:t>
      </w:r>
      <w:r w:rsidRPr="00D27E02">
        <w:rPr>
          <w:color w:val="000000"/>
          <w:sz w:val="28"/>
          <w:szCs w:val="28"/>
        </w:rPr>
        <w:t xml:space="preserve"> об оставлении без рассмотрения устава, новой редакции устава, изменений и (или) дополнений к уставу с указанием причин такого решения, а</w:t>
      </w:r>
      <w:r>
        <w:rPr>
          <w:color w:val="000000"/>
          <w:sz w:val="28"/>
          <w:szCs w:val="28"/>
        </w:rPr>
        <w:t xml:space="preserve"> </w:t>
      </w:r>
      <w:r w:rsidRPr="00D27E02">
        <w:rPr>
          <w:color w:val="000000"/>
          <w:sz w:val="28"/>
          <w:szCs w:val="28"/>
        </w:rPr>
        <w:t>также вернуть все представленные документы.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D27E02">
        <w:rPr>
          <w:color w:val="000000"/>
          <w:sz w:val="28"/>
          <w:szCs w:val="28"/>
        </w:rPr>
        <w:t>. Решение об отказе в утверждении устава, новой редакции устава,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изменений и</w:t>
      </w:r>
      <w:r>
        <w:rPr>
          <w:color w:val="000000"/>
          <w:sz w:val="28"/>
          <w:szCs w:val="28"/>
        </w:rPr>
        <w:t xml:space="preserve"> </w:t>
      </w:r>
      <w:r w:rsidRPr="00D27E02">
        <w:rPr>
          <w:color w:val="000000"/>
          <w:sz w:val="28"/>
          <w:szCs w:val="28"/>
        </w:rPr>
        <w:t>(или) дополнений к уставу, оставление их без рассмотрения не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lastRenderedPageBreak/>
        <w:t>препятствует повторному представлению устава, изменений и (или) дополнений к уставу на утверждение после устранения недостатков.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Pr="00D27E02">
        <w:rPr>
          <w:color w:val="000000"/>
          <w:sz w:val="28"/>
          <w:szCs w:val="28"/>
        </w:rPr>
        <w:t>. Утвержденный Устав образовательного учреждения должен быть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27E02">
        <w:rPr>
          <w:color w:val="000000"/>
          <w:sz w:val="28"/>
          <w:szCs w:val="28"/>
        </w:rPr>
        <w:t>пронумерован</w:t>
      </w:r>
      <w:proofErr w:type="gramEnd"/>
      <w:r w:rsidRPr="00D27E02">
        <w:rPr>
          <w:color w:val="000000"/>
          <w:sz w:val="28"/>
          <w:szCs w:val="28"/>
        </w:rPr>
        <w:t>, прошит и скреплен печатью учреждения.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D27E02">
        <w:rPr>
          <w:color w:val="000000"/>
          <w:sz w:val="28"/>
          <w:szCs w:val="28"/>
        </w:rPr>
        <w:t>. В случае принятия положительного решения Учредитель издает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постановление об утверждении устава образовательно</w:t>
      </w:r>
      <w:r>
        <w:rPr>
          <w:color w:val="000000"/>
          <w:sz w:val="28"/>
          <w:szCs w:val="28"/>
        </w:rPr>
        <w:t>го</w:t>
      </w:r>
      <w:r w:rsidRPr="00D27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D27E02">
        <w:rPr>
          <w:color w:val="000000"/>
          <w:sz w:val="28"/>
          <w:szCs w:val="28"/>
        </w:rPr>
        <w:t xml:space="preserve">, </w:t>
      </w:r>
      <w:proofErr w:type="gramStart"/>
      <w:r w:rsidRPr="00D27E02">
        <w:rPr>
          <w:color w:val="000000"/>
          <w:sz w:val="28"/>
          <w:szCs w:val="28"/>
        </w:rPr>
        <w:t>новой</w:t>
      </w:r>
      <w:proofErr w:type="gramEnd"/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02">
        <w:rPr>
          <w:color w:val="000000"/>
          <w:sz w:val="28"/>
          <w:szCs w:val="28"/>
        </w:rPr>
        <w:t>редакции устава, изменений и (или) дополнений к уставу.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D27E02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 xml:space="preserve">случае создания учреждения в </w:t>
      </w:r>
      <w:r w:rsidRPr="00D27E02">
        <w:rPr>
          <w:color w:val="000000"/>
          <w:sz w:val="28"/>
          <w:szCs w:val="28"/>
        </w:rPr>
        <w:t>постановлении об утверждении устава должно быть указано, на кого</w:t>
      </w:r>
      <w:r>
        <w:rPr>
          <w:color w:val="000000"/>
          <w:sz w:val="28"/>
          <w:szCs w:val="28"/>
        </w:rPr>
        <w:t xml:space="preserve"> </w:t>
      </w:r>
      <w:r w:rsidRPr="00D27E02">
        <w:rPr>
          <w:color w:val="000000"/>
          <w:sz w:val="28"/>
          <w:szCs w:val="28"/>
        </w:rPr>
        <w:t>возлагается обязанность по представлению документов для государственной</w:t>
      </w:r>
      <w:r>
        <w:rPr>
          <w:color w:val="000000"/>
          <w:sz w:val="28"/>
          <w:szCs w:val="28"/>
        </w:rPr>
        <w:t xml:space="preserve"> </w:t>
      </w:r>
      <w:r w:rsidRPr="00D27E02">
        <w:rPr>
          <w:color w:val="000000"/>
          <w:sz w:val="28"/>
          <w:szCs w:val="28"/>
        </w:rPr>
        <w:t>регистрации изменений и дополнений, вносимых в учредительные документы в регистрирующий орган.</w:t>
      </w:r>
    </w:p>
    <w:p w:rsidR="001B0651" w:rsidRPr="00D27E02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Устав образовательного</w:t>
      </w:r>
      <w:r w:rsidRPr="00D27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D27E02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 xml:space="preserve"> </w:t>
      </w:r>
      <w:r w:rsidRPr="00D27E02">
        <w:rPr>
          <w:color w:val="000000"/>
          <w:sz w:val="28"/>
          <w:szCs w:val="28"/>
        </w:rPr>
        <w:t>также изменения и (или) дополнения к нему, подлежат государственной</w:t>
      </w:r>
      <w:r>
        <w:rPr>
          <w:color w:val="000000"/>
          <w:sz w:val="28"/>
          <w:szCs w:val="28"/>
        </w:rPr>
        <w:t xml:space="preserve"> </w:t>
      </w:r>
      <w:r w:rsidRPr="00D27E02">
        <w:rPr>
          <w:color w:val="000000"/>
          <w:sz w:val="28"/>
          <w:szCs w:val="28"/>
        </w:rPr>
        <w:t>регистрации по месту нахождения юридического лица в порядке, установленном Федеральными законами Российской Федерации</w:t>
      </w:r>
      <w:r>
        <w:rPr>
          <w:color w:val="000000"/>
          <w:sz w:val="28"/>
          <w:szCs w:val="28"/>
        </w:rPr>
        <w:t>,</w:t>
      </w:r>
      <w:r w:rsidRPr="00D27E02">
        <w:rPr>
          <w:color w:val="000000"/>
          <w:sz w:val="28"/>
          <w:szCs w:val="28"/>
        </w:rPr>
        <w:t xml:space="preserve"> и вступают в силу с момента их государственной регистрации.</w:t>
      </w:r>
    </w:p>
    <w:p w:rsidR="001B0651" w:rsidRDefault="001B0651" w:rsidP="001B0651">
      <w:pPr>
        <w:pStyle w:val="a8"/>
        <w:shd w:val="clear" w:color="auto" w:fill="F9F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D27E02">
        <w:rPr>
          <w:color w:val="000000"/>
          <w:sz w:val="28"/>
          <w:szCs w:val="28"/>
        </w:rPr>
        <w:t>. В образовательно</w:t>
      </w:r>
      <w:r>
        <w:rPr>
          <w:color w:val="000000"/>
          <w:sz w:val="28"/>
          <w:szCs w:val="28"/>
        </w:rPr>
        <w:t>м учреждении</w:t>
      </w:r>
      <w:r w:rsidRPr="00D27E02">
        <w:rPr>
          <w:color w:val="000000"/>
          <w:sz w:val="28"/>
          <w:szCs w:val="28"/>
        </w:rPr>
        <w:t xml:space="preserve"> должны быть созданы условия для ознакомления всех работников, обучающихся, родителей (законных представителей) несовершеннолетних обучающихся с ее  уставом.</w:t>
      </w:r>
    </w:p>
    <w:p w:rsidR="001B0651" w:rsidRPr="007C6C35" w:rsidRDefault="001B0651" w:rsidP="001B0651">
      <w:pPr>
        <w:tabs>
          <w:tab w:val="left" w:pos="1080"/>
          <w:tab w:val="left" w:pos="1260"/>
        </w:tabs>
        <w:jc w:val="both"/>
        <w:rPr>
          <w:sz w:val="28"/>
          <w:szCs w:val="32"/>
        </w:rPr>
      </w:pPr>
      <w:r>
        <w:rPr>
          <w:sz w:val="28"/>
          <w:szCs w:val="32"/>
        </w:rPr>
        <w:t>2.17.</w:t>
      </w:r>
      <w:r w:rsidRPr="007C6C35">
        <w:rPr>
          <w:sz w:val="28"/>
          <w:szCs w:val="32"/>
        </w:rPr>
        <w:t>Руководитель  организации несет ответственность за своевременное  приведение устава в соответствие с изменениями в действующем законодательстве РФ.</w:t>
      </w:r>
    </w:p>
    <w:p w:rsidR="001B0651" w:rsidRPr="009C68CE" w:rsidRDefault="001B0651" w:rsidP="001B0651">
      <w:pPr>
        <w:tabs>
          <w:tab w:val="left" w:pos="1260"/>
        </w:tabs>
        <w:jc w:val="center"/>
        <w:rPr>
          <w:b/>
          <w:sz w:val="28"/>
          <w:szCs w:val="28"/>
        </w:rPr>
      </w:pPr>
      <w:r w:rsidRPr="007C6C35">
        <w:rPr>
          <w:b/>
          <w:lang w:val="en-US"/>
        </w:rPr>
        <w:t>III</w:t>
      </w:r>
      <w:r>
        <w:rPr>
          <w:b/>
        </w:rPr>
        <w:t>.</w:t>
      </w:r>
      <w:r w:rsidRPr="007C6C35">
        <w:rPr>
          <w:b/>
        </w:rPr>
        <w:t xml:space="preserve"> </w:t>
      </w:r>
      <w:r w:rsidRPr="007C6C35">
        <w:rPr>
          <w:b/>
          <w:sz w:val="28"/>
          <w:szCs w:val="28"/>
        </w:rPr>
        <w:t>Заключительные положения.</w:t>
      </w:r>
    </w:p>
    <w:p w:rsidR="001B0651" w:rsidRPr="001B2CA1" w:rsidRDefault="001B0651" w:rsidP="001B065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B2CA1">
        <w:rPr>
          <w:sz w:val="28"/>
          <w:szCs w:val="28"/>
        </w:rPr>
        <w:t xml:space="preserve">Требования устава </w:t>
      </w:r>
      <w:r>
        <w:rPr>
          <w:sz w:val="28"/>
          <w:szCs w:val="28"/>
        </w:rPr>
        <w:t>учреждения</w:t>
      </w:r>
      <w:r w:rsidRPr="001B2CA1">
        <w:rPr>
          <w:sz w:val="28"/>
          <w:szCs w:val="28"/>
        </w:rPr>
        <w:t xml:space="preserve"> обязательны для исполнения </w:t>
      </w:r>
      <w:r>
        <w:rPr>
          <w:sz w:val="28"/>
          <w:szCs w:val="28"/>
        </w:rPr>
        <w:t>образовательным учреждением</w:t>
      </w:r>
      <w:r w:rsidRPr="001B2CA1">
        <w:rPr>
          <w:sz w:val="28"/>
          <w:szCs w:val="28"/>
        </w:rPr>
        <w:t xml:space="preserve"> и ее учредителем.</w:t>
      </w:r>
    </w:p>
    <w:p w:rsidR="001B0651" w:rsidRPr="001B2CA1" w:rsidRDefault="001B0651" w:rsidP="001B065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B2CA1">
        <w:rPr>
          <w:sz w:val="28"/>
          <w:szCs w:val="28"/>
        </w:rPr>
        <w:t xml:space="preserve">Изменения и дополнения в устав </w:t>
      </w:r>
      <w:r>
        <w:rPr>
          <w:sz w:val="28"/>
          <w:szCs w:val="28"/>
        </w:rPr>
        <w:t>учреждения</w:t>
      </w:r>
      <w:r w:rsidRPr="001B2CA1">
        <w:rPr>
          <w:sz w:val="28"/>
          <w:szCs w:val="28"/>
        </w:rPr>
        <w:t xml:space="preserve"> вносятся в согласованном порядке по инициативе учредителя или </w:t>
      </w:r>
      <w:r>
        <w:rPr>
          <w:sz w:val="28"/>
          <w:szCs w:val="28"/>
        </w:rPr>
        <w:t>самого учреждения</w:t>
      </w:r>
      <w:r w:rsidRPr="001B2CA1">
        <w:rPr>
          <w:sz w:val="28"/>
          <w:szCs w:val="28"/>
        </w:rPr>
        <w:t xml:space="preserve"> в соответствии с  настоящим положением.</w:t>
      </w:r>
    </w:p>
    <w:p w:rsidR="001B0651" w:rsidRPr="007C6C35" w:rsidRDefault="001B0651" w:rsidP="001B0651">
      <w:pPr>
        <w:tabs>
          <w:tab w:val="left" w:pos="126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3.3.</w:t>
      </w:r>
      <w:r w:rsidRPr="001B2CA1">
        <w:rPr>
          <w:sz w:val="28"/>
          <w:szCs w:val="28"/>
        </w:rPr>
        <w:t xml:space="preserve">Листы устава </w:t>
      </w:r>
      <w:r>
        <w:rPr>
          <w:sz w:val="28"/>
          <w:szCs w:val="28"/>
        </w:rPr>
        <w:t>образовательного учреждения</w:t>
      </w:r>
      <w:r w:rsidRPr="001B2CA1">
        <w:rPr>
          <w:sz w:val="28"/>
          <w:szCs w:val="28"/>
        </w:rPr>
        <w:t xml:space="preserve"> должны быть прошиты, пронумерованы, скреплены  подписью руководителя и печатью </w:t>
      </w:r>
      <w:r>
        <w:rPr>
          <w:sz w:val="28"/>
          <w:szCs w:val="28"/>
        </w:rPr>
        <w:t>учреждения.</w:t>
      </w:r>
    </w:p>
    <w:p w:rsidR="001B0651" w:rsidRDefault="001B0651" w:rsidP="001B065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1B2CA1">
        <w:rPr>
          <w:sz w:val="28"/>
          <w:szCs w:val="28"/>
        </w:rPr>
        <w:t xml:space="preserve">Устав  прекращает свое действие в связи с реорганизацией или ликвидацией </w:t>
      </w:r>
      <w:r>
        <w:rPr>
          <w:sz w:val="28"/>
          <w:szCs w:val="28"/>
        </w:rPr>
        <w:t>образовательного учреждения</w:t>
      </w:r>
      <w:r w:rsidRPr="001B2CA1">
        <w:rPr>
          <w:sz w:val="28"/>
          <w:szCs w:val="28"/>
        </w:rPr>
        <w:t>.</w:t>
      </w:r>
    </w:p>
    <w:p w:rsidR="001B0651" w:rsidRPr="001B2CA1" w:rsidRDefault="001B0651" w:rsidP="001B0651">
      <w:pPr>
        <w:rPr>
          <w:sz w:val="28"/>
          <w:szCs w:val="28"/>
        </w:rPr>
      </w:pPr>
    </w:p>
    <w:p w:rsidR="001B0651" w:rsidRDefault="001B0651" w:rsidP="001B0651"/>
    <w:p w:rsidR="001B0651" w:rsidRDefault="001B0651" w:rsidP="001B0651"/>
    <w:p w:rsidR="001B0651" w:rsidRDefault="001B0651" w:rsidP="001B0651"/>
    <w:p w:rsidR="001B0651" w:rsidRDefault="001B0651" w:rsidP="001B0651"/>
    <w:p w:rsidR="001B0651" w:rsidRDefault="001B0651" w:rsidP="001B0651"/>
    <w:p w:rsidR="001B0651" w:rsidRDefault="001B0651" w:rsidP="001B0651"/>
    <w:p w:rsidR="001B0651" w:rsidRDefault="001B0651" w:rsidP="001B0651"/>
    <w:p w:rsidR="001B0651" w:rsidRDefault="001B0651" w:rsidP="001B0651"/>
    <w:p w:rsidR="001B0651" w:rsidRDefault="001B0651" w:rsidP="001B0651"/>
    <w:p w:rsidR="001B0651" w:rsidRDefault="001B0651" w:rsidP="001B0651"/>
    <w:p w:rsidR="001B0651" w:rsidRDefault="001B0651" w:rsidP="001B0651"/>
    <w:p w:rsidR="00614B51" w:rsidRDefault="00614B51"/>
    <w:sectPr w:rsidR="00614B51" w:rsidSect="0061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A7B"/>
    <w:multiLevelType w:val="multilevel"/>
    <w:tmpl w:val="FB6C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0092C"/>
    <w:multiLevelType w:val="multilevel"/>
    <w:tmpl w:val="94A8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651"/>
    <w:rsid w:val="00013D1D"/>
    <w:rsid w:val="001B0651"/>
    <w:rsid w:val="003C0E72"/>
    <w:rsid w:val="003E3F52"/>
    <w:rsid w:val="00561DD2"/>
    <w:rsid w:val="005939D4"/>
    <w:rsid w:val="00614B51"/>
    <w:rsid w:val="006F469A"/>
    <w:rsid w:val="007E76E3"/>
    <w:rsid w:val="00846C56"/>
    <w:rsid w:val="008A7E73"/>
    <w:rsid w:val="00AC56CF"/>
    <w:rsid w:val="00B04AA6"/>
    <w:rsid w:val="00D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651"/>
    <w:pPr>
      <w:spacing w:after="120"/>
    </w:pPr>
  </w:style>
  <w:style w:type="character" w:customStyle="1" w:styleId="a4">
    <w:name w:val="Основной текст Знак"/>
    <w:basedOn w:val="a0"/>
    <w:link w:val="a3"/>
    <w:rsid w:val="001B0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B0651"/>
    <w:pPr>
      <w:tabs>
        <w:tab w:val="center" w:pos="4153"/>
        <w:tab w:val="right" w:pos="8306"/>
      </w:tabs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1B06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B0651"/>
    <w:pPr>
      <w:ind w:right="5103"/>
      <w:jc w:val="both"/>
    </w:pPr>
    <w:rPr>
      <w:sz w:val="28"/>
      <w:szCs w:val="20"/>
      <w:lang w:eastAsia="ar-SA"/>
    </w:rPr>
  </w:style>
  <w:style w:type="character" w:customStyle="1" w:styleId="FontStyle40">
    <w:name w:val="Font Style40"/>
    <w:basedOn w:val="a0"/>
    <w:rsid w:val="001B0651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1B065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065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46C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2017-03-23T08:22:00Z</cp:lastPrinted>
  <dcterms:created xsi:type="dcterms:W3CDTF">2017-03-23T07:31:00Z</dcterms:created>
  <dcterms:modified xsi:type="dcterms:W3CDTF">2017-03-29T08:37:00Z</dcterms:modified>
</cp:coreProperties>
</file>