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D7" w:rsidRDefault="009C0AD7" w:rsidP="009C0AD7">
      <w:pPr>
        <w:pStyle w:val="Default"/>
      </w:pPr>
    </w:p>
    <w:p w:rsidR="009C0AD7" w:rsidRPr="00A96B0E" w:rsidRDefault="009C0AD7" w:rsidP="009C0AD7">
      <w:pP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>ОТДЕЛ ОБРАЗОВАНИЯ</w:t>
      </w:r>
    </w:p>
    <w:p w:rsidR="009C0AD7" w:rsidRPr="00A96B0E" w:rsidRDefault="009C0AD7" w:rsidP="009C0AD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>АДМИНИСТРАЦИИ ГОРОДА СЕЛЬЦО БРЯНСКОЙ ОБЛАСТИ</w:t>
      </w:r>
    </w:p>
    <w:p w:rsidR="009C0AD7" w:rsidRPr="00A96B0E" w:rsidRDefault="009C0AD7" w:rsidP="009C0AD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C0AD7" w:rsidRPr="00A96B0E" w:rsidRDefault="009C0AD7" w:rsidP="009C0AD7">
      <w:pPr>
        <w:jc w:val="center"/>
        <w:rPr>
          <w:sz w:val="28"/>
          <w:szCs w:val="28"/>
        </w:rPr>
      </w:pPr>
    </w:p>
    <w:p w:rsidR="009C0AD7" w:rsidRPr="00A96B0E" w:rsidRDefault="009C0AD7" w:rsidP="009C0AD7">
      <w:pPr>
        <w:jc w:val="center"/>
        <w:rPr>
          <w:sz w:val="28"/>
          <w:szCs w:val="28"/>
        </w:rPr>
      </w:pPr>
      <w:r w:rsidRPr="00A96B0E">
        <w:rPr>
          <w:sz w:val="28"/>
          <w:szCs w:val="28"/>
        </w:rPr>
        <w:t xml:space="preserve">ПРИКАЗ </w:t>
      </w:r>
    </w:p>
    <w:p w:rsidR="009C0AD7" w:rsidRPr="00A96B0E" w:rsidRDefault="009C0AD7" w:rsidP="009C0AD7">
      <w:pPr>
        <w:jc w:val="center"/>
        <w:rPr>
          <w:sz w:val="28"/>
          <w:szCs w:val="28"/>
        </w:rPr>
      </w:pPr>
    </w:p>
    <w:p w:rsidR="009C0AD7" w:rsidRPr="00A96B0E" w:rsidRDefault="009C0AD7" w:rsidP="009C0AD7">
      <w:pPr>
        <w:jc w:val="center"/>
        <w:rPr>
          <w:sz w:val="28"/>
          <w:szCs w:val="28"/>
        </w:rPr>
      </w:pPr>
    </w:p>
    <w:p w:rsidR="009C0AD7" w:rsidRDefault="009C0AD7" w:rsidP="009C0AD7">
      <w:pPr>
        <w:jc w:val="both"/>
        <w:rPr>
          <w:sz w:val="28"/>
          <w:szCs w:val="28"/>
        </w:rPr>
      </w:pPr>
      <w:r w:rsidRPr="00A96B0E">
        <w:rPr>
          <w:sz w:val="28"/>
          <w:szCs w:val="28"/>
        </w:rPr>
        <w:t>«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u w:val="single"/>
        </w:rPr>
        <w:t>» сентября</w:t>
      </w:r>
      <w:r w:rsidRPr="00A96B0E">
        <w:rPr>
          <w:sz w:val="28"/>
          <w:szCs w:val="28"/>
          <w:u w:val="single"/>
        </w:rPr>
        <w:t xml:space="preserve"> </w:t>
      </w:r>
      <w:r w:rsidR="003E5F11">
        <w:rPr>
          <w:sz w:val="28"/>
          <w:szCs w:val="28"/>
          <w:u w:val="single"/>
        </w:rPr>
        <w:t>2020</w:t>
      </w:r>
      <w:r w:rsidRPr="00A96B0E">
        <w:rPr>
          <w:sz w:val="28"/>
          <w:szCs w:val="28"/>
          <w:u w:val="single"/>
        </w:rPr>
        <w:t>года</w:t>
      </w:r>
      <w:r w:rsidRPr="00A96B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96B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A96B0E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110/1</w:t>
      </w:r>
    </w:p>
    <w:p w:rsidR="009C0AD7" w:rsidRDefault="009C0AD7" w:rsidP="009C0AD7">
      <w:pPr>
        <w:pStyle w:val="Default"/>
        <w:rPr>
          <w:color w:val="auto"/>
        </w:rPr>
      </w:pPr>
    </w:p>
    <w:p w:rsidR="009C0AD7" w:rsidRPr="009C0AD7" w:rsidRDefault="009C0AD7" w:rsidP="009C0A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0AD7">
        <w:rPr>
          <w:rFonts w:ascii="Times New Roman" w:hAnsi="Times New Roman" w:cs="Times New Roman"/>
          <w:b/>
          <w:i/>
          <w:sz w:val="28"/>
          <w:szCs w:val="28"/>
        </w:rPr>
        <w:t>О подготовке к эпидемическому сезону</w:t>
      </w:r>
    </w:p>
    <w:p w:rsidR="009C0AD7" w:rsidRPr="009C0AD7" w:rsidRDefault="009C0AD7" w:rsidP="009C0A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0AD7">
        <w:rPr>
          <w:rFonts w:ascii="Times New Roman" w:hAnsi="Times New Roman" w:cs="Times New Roman"/>
          <w:b/>
          <w:i/>
          <w:sz w:val="28"/>
          <w:szCs w:val="28"/>
        </w:rPr>
        <w:t xml:space="preserve"> гриппа и острых респираторных инфекций, </w:t>
      </w:r>
    </w:p>
    <w:p w:rsidR="009C0AD7" w:rsidRPr="009C0AD7" w:rsidRDefault="009C0AD7" w:rsidP="009C0A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0AD7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короновирусной инфекции, </w:t>
      </w:r>
    </w:p>
    <w:p w:rsidR="009C0AD7" w:rsidRPr="009C0AD7" w:rsidRDefault="009C0AD7" w:rsidP="009C0A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0AD7">
        <w:rPr>
          <w:rFonts w:ascii="Times New Roman" w:hAnsi="Times New Roman" w:cs="Times New Roman"/>
          <w:b/>
          <w:i/>
          <w:sz w:val="28"/>
          <w:szCs w:val="28"/>
        </w:rPr>
        <w:t>в 2020- 2021 учебном году</w:t>
      </w:r>
    </w:p>
    <w:p w:rsidR="00E145B6" w:rsidRDefault="009C0AD7" w:rsidP="009C0A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0AD7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учреждениях </w:t>
      </w:r>
    </w:p>
    <w:p w:rsidR="009C0AD7" w:rsidRDefault="009C0AD7" w:rsidP="009C0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AD7" w:rsidRDefault="009C0AD7" w:rsidP="009C0AD7">
      <w:pPr>
        <w:pStyle w:val="Default"/>
        <w:rPr>
          <w:color w:val="auto"/>
        </w:rPr>
      </w:pPr>
    </w:p>
    <w:p w:rsidR="009C0AD7" w:rsidRDefault="009C0AD7" w:rsidP="009C0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0AD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недопущения формирования эпидемиологических очагов гриппа, ОРВИ и короновирусной инфекции</w:t>
      </w:r>
      <w:r w:rsidRPr="009C0AD7">
        <w:rPr>
          <w:rFonts w:ascii="Times New Roman" w:hAnsi="Times New Roman" w:cs="Times New Roman"/>
          <w:sz w:val="28"/>
          <w:szCs w:val="28"/>
        </w:rPr>
        <w:t xml:space="preserve"> в 2020-2021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CF32A9" w:rsidRPr="00CF32A9" w:rsidRDefault="00CF32A9" w:rsidP="00CF32A9">
      <w:pPr>
        <w:jc w:val="both"/>
        <w:rPr>
          <w:sz w:val="28"/>
          <w:szCs w:val="28"/>
        </w:rPr>
      </w:pPr>
      <w:r w:rsidRPr="001928E4">
        <w:rPr>
          <w:sz w:val="28"/>
          <w:szCs w:val="28"/>
        </w:rPr>
        <w:t>ПРИКАЗЫВАЮ:</w:t>
      </w:r>
    </w:p>
    <w:p w:rsidR="00CF32A9" w:rsidRDefault="00CF32A9" w:rsidP="00CF32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Руководителям образовательных учреждений города Сельцо:</w:t>
      </w:r>
    </w:p>
    <w:p w:rsidR="00CF32A9" w:rsidRDefault="00CF32A9" w:rsidP="00CF32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Обеспечить готовность образовательных организаций к работе в осенне-зимний период, обратив особое внимание на условия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 индивидуальной защиты органов дыхания</w:t>
      </w:r>
    </w:p>
    <w:p w:rsidR="00CF32A9" w:rsidRDefault="00CF32A9" w:rsidP="00CF32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(медицинскими масками, респираторами) для сотрудников.</w:t>
      </w:r>
    </w:p>
    <w:p w:rsidR="00CF32A9" w:rsidRDefault="00CF32A9" w:rsidP="00CF32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</w:t>
      </w:r>
      <w:proofErr w:type="gramStart"/>
      <w:r>
        <w:rPr>
          <w:color w:val="auto"/>
          <w:sz w:val="28"/>
          <w:szCs w:val="28"/>
        </w:rPr>
        <w:t xml:space="preserve"> О</w:t>
      </w:r>
      <w:proofErr w:type="gramEnd"/>
      <w:r>
        <w:rPr>
          <w:color w:val="auto"/>
          <w:sz w:val="28"/>
          <w:szCs w:val="28"/>
        </w:rPr>
        <w:t>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CF32A9" w:rsidRDefault="00CF32A9" w:rsidP="00CF32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Провести совместно с территориальными органами Роспотребнадзора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CF32A9" w:rsidRDefault="00CF32A9" w:rsidP="00CF3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2A9">
        <w:rPr>
          <w:rFonts w:ascii="Times New Roman" w:hAnsi="Times New Roman" w:cs="Times New Roman"/>
          <w:sz w:val="28"/>
          <w:szCs w:val="28"/>
        </w:rPr>
        <w:t>1.4. Обеспечить максимальный охват профилактическими прививками против гриппа обучающихся образовательных организаций, с обязательным информированием (согласием) родителей в письменном виде, а также организовать иммунизацию сотрудников образовательных организаций против гриппа.</w:t>
      </w:r>
    </w:p>
    <w:p w:rsidR="00CF32A9" w:rsidRDefault="00CF32A9" w:rsidP="00CF32A9">
      <w:pPr>
        <w:pStyle w:val="Default"/>
      </w:pPr>
    </w:p>
    <w:p w:rsidR="00CF32A9" w:rsidRDefault="00CF32A9" w:rsidP="00CF32A9">
      <w:pPr>
        <w:pStyle w:val="Default"/>
      </w:pPr>
    </w:p>
    <w:p w:rsidR="00CF32A9" w:rsidRPr="00CF32A9" w:rsidRDefault="00CF32A9" w:rsidP="00CE2014">
      <w:pPr>
        <w:pStyle w:val="Default"/>
        <w:jc w:val="both"/>
      </w:pPr>
      <w:r w:rsidRPr="00CF32A9">
        <w:rPr>
          <w:sz w:val="28"/>
          <w:szCs w:val="28"/>
        </w:rPr>
        <w:lastRenderedPageBreak/>
        <w:t>1.5.</w:t>
      </w:r>
      <w:r>
        <w:t xml:space="preserve"> </w:t>
      </w:r>
      <w:r>
        <w:rPr>
          <w:sz w:val="28"/>
          <w:szCs w:val="28"/>
        </w:rPr>
        <w:t>Организовать ежедневный мониторинг за заболеваемостьк обучающихся и</w:t>
      </w:r>
      <w:r w:rsidR="00CE2014">
        <w:rPr>
          <w:sz w:val="28"/>
          <w:szCs w:val="28"/>
        </w:rPr>
        <w:t xml:space="preserve">  </w:t>
      </w:r>
      <w:r>
        <w:rPr>
          <w:sz w:val="28"/>
          <w:szCs w:val="28"/>
        </w:rPr>
        <w:t>воспитанников в образовательных организациях. Пр</w:t>
      </w:r>
      <w:proofErr w:type="gramStart"/>
      <w:r>
        <w:rPr>
          <w:rFonts w:ascii="Book Antiqua" w:hAnsi="Book Antiqua" w:cs="Book Antiqua"/>
          <w:sz w:val="16"/>
          <w:szCs w:val="16"/>
        </w:rPr>
        <w:t>1</w:t>
      </w:r>
      <w:proofErr w:type="gramEnd"/>
      <w:r>
        <w:rPr>
          <w:rFonts w:ascii="Book Antiqua" w:hAnsi="Book Antiqua" w:cs="Book Antiqua"/>
          <w:sz w:val="16"/>
          <w:szCs w:val="16"/>
        </w:rPr>
        <w:t xml:space="preserve"> </w:t>
      </w:r>
      <w:r>
        <w:rPr>
          <w:sz w:val="28"/>
          <w:szCs w:val="28"/>
        </w:rPr>
        <w:t>отсутствии 20% и более детей по причине гриппа и ОРВИ обеспечить частичное (по классам, группам) или полное (в целом по организации прекращение занятий в дошкольных, общеобразовательных организациях согласовав вопрос с отделом образования. В случае необходимости - изменить сроки школьных каникул (продление досрочное проведение).</w:t>
      </w:r>
    </w:p>
    <w:p w:rsidR="00CF32A9" w:rsidRDefault="00CF32A9" w:rsidP="00CE2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карантинных мероприятий организоват</w:t>
      </w:r>
      <w:r w:rsidR="00CE2014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домашних заданий, задействова</w:t>
      </w:r>
      <w:r w:rsidR="00CE2014">
        <w:rPr>
          <w:sz w:val="28"/>
          <w:szCs w:val="28"/>
        </w:rPr>
        <w:t xml:space="preserve">ть официальный сайт </w:t>
      </w:r>
      <w:r>
        <w:rPr>
          <w:sz w:val="28"/>
          <w:szCs w:val="28"/>
        </w:rPr>
        <w:t>образовательной организации, электронную почту детей родителей (законных представителей).</w:t>
      </w:r>
    </w:p>
    <w:p w:rsidR="00CE2014" w:rsidRDefault="00CE2014" w:rsidP="00CE20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При ухудшении эпидобстановки ограничить или отменить проведение массовых мероприятий с детьми и молодежью.</w:t>
      </w:r>
    </w:p>
    <w:p w:rsidR="00CE2014" w:rsidRDefault="00CE2014" w:rsidP="00CE2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1.7. Усилить контроль со стороны администрации организации за соблюдением санитарно-гигиенических и противоэпидемиологических мероприятий (влажная уборка, сменная обувь проветривание, мытье рук, ношение повязок и др.). Не допускать на занятия педагогов, детей с симптомами ОРВИ, гриппа</w:t>
      </w:r>
    </w:p>
    <w:p w:rsidR="00CE2014" w:rsidRDefault="00CE2014" w:rsidP="00CE20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Активизировать информационно-разъяснительную работ) санитарных постов, выпуск школьных газет, информационных бюллетеней.</w:t>
      </w:r>
      <w:proofErr w:type="gramEnd"/>
    </w:p>
    <w:p w:rsidR="00CE2014" w:rsidRDefault="00CE2014" w:rsidP="0065069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1.9. Установить контроль за соблюдением в части касающейся требований санитарно-эпидемиологических правил, в том числе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эпидемиологических правил СП 3.1.2.3117-13 «Профилактика гриппа и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 xml:space="preserve">других острых респираторных вирусных инфекций», утвержденных постановлением Главного государственного санитарного врача Российской Федерации от 18 ноября 2013 г. № 63 , санитарно- эпидемиологических правил СП 3.1.3597-20 «Профилактика новоой коронавирусной инфекции (COVID-19)», утвержденных постановлением Главного государственного санитарного врача Российской Федерации </w:t>
      </w:r>
      <w:proofErr w:type="gramStart"/>
      <w:r>
        <w:rPr>
          <w:sz w:val="28"/>
          <w:szCs w:val="28"/>
        </w:rPr>
        <w:t xml:space="preserve">от 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CE2014">
        <w:rPr>
          <w:iCs/>
          <w:sz w:val="28"/>
          <w:szCs w:val="28"/>
        </w:rPr>
        <w:t xml:space="preserve">22 </w:t>
      </w:r>
      <w:r>
        <w:rPr>
          <w:sz w:val="28"/>
          <w:szCs w:val="28"/>
        </w:rPr>
        <w:t>мая 2020 г. № 1.5, санитарно-эпидемиологических правил СП 3.1/2.4.3498-2С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</w:t>
      </w:r>
      <w:r w:rsidR="00650691" w:rsidRPr="00650691">
        <w:t xml:space="preserve"> </w:t>
      </w:r>
      <w:r w:rsidR="00650691">
        <w:rPr>
          <w:color w:val="auto"/>
          <w:sz w:val="28"/>
          <w:szCs w:val="28"/>
        </w:rPr>
        <w:t>утвержденных постановлением Главного государственного санитарного врача Российской Федерации от 30.06.2020 г. № 16, Постановление Главного государственного санитарного врача Российской Федерации от 13 июля</w:t>
      </w:r>
      <w:proofErr w:type="gramEnd"/>
      <w:r w:rsidR="00650691">
        <w:rPr>
          <w:color w:val="auto"/>
          <w:sz w:val="28"/>
          <w:szCs w:val="28"/>
        </w:rPr>
        <w:t xml:space="preserve"> 2020 г.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годов»</w:t>
      </w:r>
    </w:p>
    <w:p w:rsidR="00650691" w:rsidRDefault="00650691" w:rsidP="0065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691">
        <w:rPr>
          <w:rFonts w:ascii="Times New Roman" w:hAnsi="Times New Roman" w:cs="Times New Roman"/>
          <w:sz w:val="28"/>
          <w:szCs w:val="28"/>
        </w:rPr>
        <w:t>2</w:t>
      </w:r>
      <w:r>
        <w:t>.</w:t>
      </w:r>
      <w:r w:rsidRPr="00650691">
        <w:t xml:space="preserve"> </w:t>
      </w:r>
      <w:r w:rsidRPr="00650691">
        <w:rPr>
          <w:rFonts w:ascii="Times New Roman" w:hAnsi="Times New Roman" w:cs="Times New Roman"/>
          <w:sz w:val="28"/>
          <w:szCs w:val="28"/>
        </w:rPr>
        <w:t>О принятых мерах, а также о количестве привитых детей и педагогов необходимо сообщить в срок до 10 числа текущего месяца в отдел образования по электронной почте.</w:t>
      </w:r>
    </w:p>
    <w:p w:rsidR="00296D78" w:rsidRDefault="00650691" w:rsidP="0065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D78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</w:rPr>
        <w:t>.</w:t>
      </w:r>
      <w:r w:rsidRPr="00650691">
        <w:t xml:space="preserve"> </w:t>
      </w:r>
      <w:r w:rsidRPr="00650691">
        <w:rPr>
          <w:rFonts w:ascii="Times New Roman" w:hAnsi="Times New Roman" w:cs="Times New Roman"/>
          <w:sz w:val="28"/>
          <w:szCs w:val="28"/>
        </w:rPr>
        <w:t xml:space="preserve">В случае закрытия образовательных учреждений (групп, классов, параллелей) на карантин незамедлительно информировать </w:t>
      </w:r>
      <w:r w:rsidR="00296D78">
        <w:rPr>
          <w:rFonts w:ascii="Times New Roman" w:hAnsi="Times New Roman" w:cs="Times New Roman"/>
          <w:sz w:val="28"/>
          <w:szCs w:val="28"/>
        </w:rPr>
        <w:t xml:space="preserve">отдел образования в письменном виде, а так же </w:t>
      </w:r>
      <w:r w:rsidRPr="00650691">
        <w:rPr>
          <w:rFonts w:ascii="Times New Roman" w:hAnsi="Times New Roman" w:cs="Times New Roman"/>
          <w:sz w:val="28"/>
          <w:szCs w:val="28"/>
        </w:rPr>
        <w:t xml:space="preserve"> о проведении карантинных мероприятий</w:t>
      </w:r>
      <w:r w:rsidR="00296D78">
        <w:rPr>
          <w:rFonts w:ascii="Times New Roman" w:hAnsi="Times New Roman" w:cs="Times New Roman"/>
          <w:sz w:val="28"/>
          <w:szCs w:val="28"/>
        </w:rPr>
        <w:t>.</w:t>
      </w:r>
    </w:p>
    <w:p w:rsidR="00296D78" w:rsidRDefault="00296D78" w:rsidP="0065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96D78" w:rsidRDefault="00296D78" w:rsidP="0065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78" w:rsidRDefault="00296D78" w:rsidP="0065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D78" w:rsidRPr="00650691" w:rsidRDefault="00296D78" w:rsidP="0065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Н.С.Танькова</w:t>
      </w:r>
    </w:p>
    <w:sectPr w:rsidR="00296D78" w:rsidRPr="00650691" w:rsidSect="00E1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0AD7"/>
    <w:rsid w:val="00296D78"/>
    <w:rsid w:val="003E5F11"/>
    <w:rsid w:val="00650691"/>
    <w:rsid w:val="009C0AD7"/>
    <w:rsid w:val="00CE2014"/>
    <w:rsid w:val="00CF32A9"/>
    <w:rsid w:val="00E1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C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2021-07-14T12:03:00Z</cp:lastPrinted>
  <dcterms:created xsi:type="dcterms:W3CDTF">2021-07-14T11:32:00Z</dcterms:created>
  <dcterms:modified xsi:type="dcterms:W3CDTF">2021-07-14T12:05:00Z</dcterms:modified>
</cp:coreProperties>
</file>