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93" w:rsidRPr="00695893" w:rsidRDefault="00695893" w:rsidP="00695893">
      <w:pPr>
        <w:pStyle w:val="a3"/>
        <w:jc w:val="center"/>
        <w:rPr>
          <w:b/>
          <w:sz w:val="28"/>
          <w:szCs w:val="28"/>
        </w:rPr>
      </w:pPr>
      <w:r w:rsidRPr="00695893">
        <w:rPr>
          <w:b/>
          <w:sz w:val="28"/>
          <w:szCs w:val="28"/>
        </w:rPr>
        <w:t>Телефоны «Горячих линий»</w:t>
      </w:r>
    </w:p>
    <w:p w:rsidR="00695893" w:rsidRDefault="00695893" w:rsidP="00695893">
      <w:pPr>
        <w:pStyle w:val="a3"/>
        <w:rPr>
          <w:sz w:val="28"/>
          <w:szCs w:val="28"/>
        </w:rPr>
      </w:pPr>
    </w:p>
    <w:p w:rsidR="00695893" w:rsidRDefault="00695893" w:rsidP="00695893">
      <w:pPr>
        <w:pStyle w:val="a3"/>
        <w:rPr>
          <w:sz w:val="28"/>
          <w:szCs w:val="28"/>
        </w:rPr>
      </w:pPr>
    </w:p>
    <w:p w:rsidR="00695893" w:rsidRPr="00804989" w:rsidRDefault="00695893" w:rsidP="00695893">
      <w:pPr>
        <w:pStyle w:val="a3"/>
        <w:rPr>
          <w:sz w:val="28"/>
          <w:szCs w:val="28"/>
        </w:rPr>
      </w:pPr>
      <w:r w:rsidRPr="00804989">
        <w:rPr>
          <w:sz w:val="28"/>
          <w:szCs w:val="28"/>
        </w:rPr>
        <w:t>В департаменте образования и науки Брянской области созданы три горячие линии для консультирования по вопросам работы:</w:t>
      </w:r>
    </w:p>
    <w:p w:rsidR="00695893" w:rsidRPr="00804989" w:rsidRDefault="00695893" w:rsidP="00695893">
      <w:pPr>
        <w:pStyle w:val="a3"/>
        <w:rPr>
          <w:sz w:val="28"/>
          <w:szCs w:val="28"/>
        </w:rPr>
      </w:pPr>
      <w:r w:rsidRPr="00804989">
        <w:rPr>
          <w:sz w:val="28"/>
          <w:szCs w:val="28"/>
        </w:rPr>
        <w:t>-  детских садов,  школ –  8 (4832)</w:t>
      </w:r>
      <w:r w:rsidRPr="00804989">
        <w:rPr>
          <w:rStyle w:val="apple-converted-space"/>
          <w:color w:val="333333"/>
          <w:sz w:val="28"/>
          <w:szCs w:val="28"/>
        </w:rPr>
        <w:t> </w:t>
      </w:r>
      <w:r w:rsidRPr="00804989">
        <w:rPr>
          <w:rStyle w:val="a4"/>
          <w:color w:val="333333"/>
          <w:sz w:val="28"/>
          <w:szCs w:val="28"/>
        </w:rPr>
        <w:t>58-04-31</w:t>
      </w:r>
      <w:r w:rsidRPr="00804989">
        <w:rPr>
          <w:sz w:val="28"/>
          <w:szCs w:val="28"/>
        </w:rPr>
        <w:t>;</w:t>
      </w:r>
    </w:p>
    <w:p w:rsidR="00695893" w:rsidRPr="00804989" w:rsidRDefault="00695893" w:rsidP="00695893">
      <w:pPr>
        <w:pStyle w:val="a3"/>
        <w:rPr>
          <w:sz w:val="28"/>
          <w:szCs w:val="28"/>
        </w:rPr>
      </w:pPr>
      <w:r w:rsidRPr="00804989">
        <w:rPr>
          <w:sz w:val="28"/>
          <w:szCs w:val="28"/>
        </w:rPr>
        <w:t>-  колледжей и техникумов – 8 (4832)</w:t>
      </w:r>
      <w:r w:rsidRPr="00804989">
        <w:rPr>
          <w:rStyle w:val="apple-converted-space"/>
          <w:color w:val="333333"/>
          <w:sz w:val="28"/>
          <w:szCs w:val="28"/>
        </w:rPr>
        <w:t> </w:t>
      </w:r>
      <w:r w:rsidRPr="00804989">
        <w:rPr>
          <w:rStyle w:val="a4"/>
          <w:color w:val="333333"/>
          <w:sz w:val="28"/>
          <w:szCs w:val="28"/>
        </w:rPr>
        <w:t>58 - 73 - 00</w:t>
      </w:r>
      <w:r w:rsidRPr="00804989">
        <w:rPr>
          <w:sz w:val="28"/>
          <w:szCs w:val="28"/>
        </w:rPr>
        <w:t>;</w:t>
      </w:r>
    </w:p>
    <w:p w:rsidR="00695893" w:rsidRPr="00804989" w:rsidRDefault="00695893" w:rsidP="00695893">
      <w:pPr>
        <w:pStyle w:val="a3"/>
        <w:rPr>
          <w:sz w:val="28"/>
          <w:szCs w:val="28"/>
        </w:rPr>
      </w:pPr>
      <w:r w:rsidRPr="00804989">
        <w:rPr>
          <w:sz w:val="28"/>
          <w:szCs w:val="28"/>
        </w:rPr>
        <w:t>- организаций дополнительного образования –8 (4832)  </w:t>
      </w:r>
      <w:r w:rsidRPr="00804989">
        <w:rPr>
          <w:rStyle w:val="a4"/>
          <w:color w:val="333333"/>
          <w:sz w:val="28"/>
          <w:szCs w:val="28"/>
        </w:rPr>
        <w:t>58-04-96;</w:t>
      </w:r>
    </w:p>
    <w:p w:rsidR="00695893" w:rsidRPr="00804989" w:rsidRDefault="00695893" w:rsidP="00695893">
      <w:pPr>
        <w:pStyle w:val="a3"/>
        <w:rPr>
          <w:sz w:val="28"/>
          <w:szCs w:val="28"/>
        </w:rPr>
      </w:pPr>
      <w:r w:rsidRPr="00804989">
        <w:rPr>
          <w:sz w:val="28"/>
          <w:szCs w:val="28"/>
        </w:rPr>
        <w:t>Министерством просвещения Российской Федерации и Федеральной службой по надзору в сфере образования и науки Российской Федерации открыты две горячие линии:</w:t>
      </w:r>
    </w:p>
    <w:p w:rsidR="00695893" w:rsidRDefault="00695893" w:rsidP="00695893">
      <w:pPr>
        <w:pStyle w:val="a3"/>
        <w:rPr>
          <w:sz w:val="28"/>
          <w:szCs w:val="28"/>
        </w:rPr>
      </w:pPr>
      <w:r w:rsidRPr="00804989">
        <w:rPr>
          <w:sz w:val="28"/>
          <w:szCs w:val="28"/>
        </w:rPr>
        <w:t>Горячая линия по координации и поддержке региональных и муниципальных органов управления образованием и руководителей образовательных организаци</w:t>
      </w:r>
      <w:r>
        <w:rPr>
          <w:sz w:val="28"/>
          <w:szCs w:val="28"/>
        </w:rPr>
        <w:t>й: +7 (495) 984-89-19.</w:t>
      </w:r>
      <w:r>
        <w:rPr>
          <w:sz w:val="28"/>
          <w:szCs w:val="28"/>
        </w:rPr>
        <w:br/>
      </w:r>
      <w:r w:rsidRPr="00804989">
        <w:rPr>
          <w:sz w:val="28"/>
          <w:szCs w:val="28"/>
        </w:rPr>
        <w:t xml:space="preserve"> Горячая линия методической поддержки учителей и родителей:  </w:t>
      </w:r>
    </w:p>
    <w:p w:rsidR="00695893" w:rsidRDefault="00695893" w:rsidP="00695893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 w:rsidRPr="00804989">
        <w:rPr>
          <w:sz w:val="28"/>
          <w:szCs w:val="28"/>
        </w:rPr>
        <w:t> +7 (800) 200-91-85.</w:t>
      </w:r>
    </w:p>
    <w:p w:rsidR="00695893" w:rsidRDefault="00695893" w:rsidP="00695893">
      <w:pPr>
        <w:pStyle w:val="a3"/>
        <w:rPr>
          <w:sz w:val="28"/>
          <w:szCs w:val="28"/>
        </w:rPr>
      </w:pPr>
      <w:r>
        <w:rPr>
          <w:sz w:val="28"/>
          <w:szCs w:val="28"/>
        </w:rPr>
        <w:t>- о муниципальных телефонах «горячих линей» по организации работы образовательных организаций в условиях сложившейся эпидемиологической ситуации.</w:t>
      </w:r>
    </w:p>
    <w:p w:rsidR="00695893" w:rsidRDefault="00695893" w:rsidP="00695893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отдел образования администрации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ельцо -97-12-33</w:t>
      </w:r>
    </w:p>
    <w:p w:rsidR="00A6479D" w:rsidRDefault="00A6479D"/>
    <w:sectPr w:rsidR="00A6479D" w:rsidSect="00A6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893"/>
    <w:rsid w:val="00695893"/>
    <w:rsid w:val="00A6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893"/>
  </w:style>
  <w:style w:type="character" w:styleId="a4">
    <w:name w:val="Strong"/>
    <w:basedOn w:val="a0"/>
    <w:uiPriority w:val="22"/>
    <w:qFormat/>
    <w:rsid w:val="00695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2020-03-20T12:04:00Z</dcterms:created>
  <dcterms:modified xsi:type="dcterms:W3CDTF">2020-03-20T12:04:00Z</dcterms:modified>
</cp:coreProperties>
</file>